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197"/>
      </w:tblGrid>
      <w:tr w:rsidR="00DF1377" w:rsidRPr="003C0E3C" w:rsidTr="00A028AD">
        <w:trPr>
          <w:trHeight w:val="2694"/>
        </w:trPr>
        <w:tc>
          <w:tcPr>
            <w:tcW w:w="4875" w:type="dxa"/>
          </w:tcPr>
          <w:p w:rsidR="00DF1377" w:rsidRPr="003C0E3C" w:rsidRDefault="00195434" w:rsidP="001F7E26">
            <w:pPr>
              <w:rPr>
                <w:rFonts w:ascii="Times New Roman" w:hAnsi="Times New Roman" w:cs="Times New Roman"/>
              </w:rPr>
            </w:pPr>
            <w:r w:rsidRPr="003C0E3C">
              <w:rPr>
                <w:rFonts w:ascii="Times New Roman" w:hAnsi="Times New Roman" w:cs="Times New Roman"/>
                <w:noProof/>
              </w:rPr>
              <w:drawing>
                <wp:inline distT="0" distB="0" distL="0" distR="0" wp14:anchorId="6FB2C7F4" wp14:editId="7E81DA1D">
                  <wp:extent cx="1322070" cy="393700"/>
                  <wp:effectExtent l="0" t="0" r="0" b="6350"/>
                  <wp:docPr id="2" name="Рисунок 2" descr="image001"/>
                  <wp:cNvGraphicFramePr/>
                  <a:graphic xmlns:a="http://schemas.openxmlformats.org/drawingml/2006/main">
                    <a:graphicData uri="http://schemas.openxmlformats.org/drawingml/2006/picture">
                      <pic:pic xmlns:pic="http://schemas.openxmlformats.org/drawingml/2006/picture">
                        <pic:nvPicPr>
                          <pic:cNvPr id="2" name="Рисунок 2" descr="image00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070" cy="393700"/>
                          </a:xfrm>
                          <a:prstGeom prst="rect">
                            <a:avLst/>
                          </a:prstGeom>
                          <a:noFill/>
                        </pic:spPr>
                      </pic:pic>
                    </a:graphicData>
                  </a:graphic>
                </wp:inline>
              </w:drawing>
            </w:r>
          </w:p>
          <w:p w:rsidR="00DF1377" w:rsidRPr="003C0E3C" w:rsidRDefault="00DF1377" w:rsidP="00DF1377">
            <w:pPr>
              <w:ind w:firstLine="142"/>
              <w:rPr>
                <w:rFonts w:ascii="Times New Roman" w:hAnsi="Times New Roman" w:cs="Times New Roman"/>
                <w:sz w:val="16"/>
                <w:szCs w:val="16"/>
              </w:rPr>
            </w:pPr>
          </w:p>
          <w:p w:rsidR="00DF1377" w:rsidRPr="003C0E3C" w:rsidRDefault="00DF1377" w:rsidP="00A71D49">
            <w:pPr>
              <w:rPr>
                <w:rFonts w:ascii="Times New Roman" w:hAnsi="Times New Roman" w:cs="Times New Roman"/>
                <w:sz w:val="18"/>
                <w:szCs w:val="18"/>
              </w:rPr>
            </w:pPr>
            <w:r w:rsidRPr="003C0E3C">
              <w:rPr>
                <w:rFonts w:ascii="Times New Roman" w:hAnsi="Times New Roman" w:cs="Times New Roman"/>
                <w:sz w:val="18"/>
                <w:szCs w:val="18"/>
              </w:rPr>
              <w:t xml:space="preserve">Публичное </w:t>
            </w:r>
            <w:r w:rsidR="00075A46" w:rsidRPr="003C0E3C">
              <w:rPr>
                <w:rFonts w:ascii="Times New Roman" w:hAnsi="Times New Roman" w:cs="Times New Roman"/>
                <w:sz w:val="18"/>
                <w:szCs w:val="18"/>
              </w:rPr>
              <w:t>акционерное общество «Башинформсвязь</w:t>
            </w:r>
            <w:r w:rsidRPr="003C0E3C">
              <w:rPr>
                <w:rFonts w:ascii="Times New Roman" w:hAnsi="Times New Roman" w:cs="Times New Roman"/>
                <w:sz w:val="18"/>
                <w:szCs w:val="18"/>
              </w:rPr>
              <w:t>»</w:t>
            </w:r>
          </w:p>
          <w:p w:rsidR="00A3377F" w:rsidRPr="003C0E3C" w:rsidRDefault="00A3377F" w:rsidP="00A71D49">
            <w:pPr>
              <w:rPr>
                <w:rFonts w:ascii="Times New Roman" w:hAnsi="Times New Roman" w:cs="Times New Roman"/>
                <w:sz w:val="16"/>
                <w:szCs w:val="16"/>
              </w:rPr>
            </w:pPr>
          </w:p>
          <w:p w:rsidR="00DF1377" w:rsidRPr="003C0E3C" w:rsidRDefault="00DF1377" w:rsidP="00A71D49">
            <w:pPr>
              <w:ind w:left="113"/>
              <w:rPr>
                <w:rFonts w:ascii="Times New Roman" w:hAnsi="Times New Roman" w:cs="Times New Roman"/>
                <w:sz w:val="16"/>
                <w:szCs w:val="16"/>
              </w:rPr>
            </w:pPr>
          </w:p>
          <w:p w:rsidR="00DF1377" w:rsidRPr="003C0E3C" w:rsidRDefault="00DF1377" w:rsidP="00A71D49">
            <w:pPr>
              <w:autoSpaceDE w:val="0"/>
              <w:autoSpaceDN w:val="0"/>
              <w:adjustRightInd w:val="0"/>
              <w:rPr>
                <w:rFonts w:ascii="Times New Roman" w:eastAsiaTheme="minorHAnsi" w:hAnsi="Times New Roman" w:cs="Times New Roman"/>
                <w:sz w:val="16"/>
                <w:szCs w:val="16"/>
              </w:rPr>
            </w:pPr>
          </w:p>
          <w:p w:rsidR="00075A46" w:rsidRPr="003C0E3C" w:rsidRDefault="00075A46" w:rsidP="00A71D49">
            <w:pPr>
              <w:autoSpaceDE w:val="0"/>
              <w:autoSpaceDN w:val="0"/>
              <w:adjustRightInd w:val="0"/>
              <w:rPr>
                <w:rFonts w:ascii="Times New Roman" w:eastAsiaTheme="minorHAnsi" w:hAnsi="Times New Roman" w:cs="Times New Roman"/>
                <w:sz w:val="16"/>
                <w:szCs w:val="16"/>
              </w:rPr>
            </w:pPr>
          </w:p>
          <w:p w:rsidR="00075A46" w:rsidRPr="003C0E3C" w:rsidRDefault="00075A46" w:rsidP="00A71D49">
            <w:pPr>
              <w:autoSpaceDE w:val="0"/>
              <w:autoSpaceDN w:val="0"/>
              <w:adjustRightInd w:val="0"/>
              <w:rPr>
                <w:rFonts w:ascii="Times New Roman" w:eastAsiaTheme="minorHAnsi" w:hAnsi="Times New Roman" w:cs="Times New Roman"/>
                <w:sz w:val="16"/>
                <w:szCs w:val="16"/>
              </w:rPr>
            </w:pPr>
          </w:p>
          <w:p w:rsidR="00075A46" w:rsidRPr="003C0E3C" w:rsidRDefault="00075A46" w:rsidP="00A71D49">
            <w:pPr>
              <w:autoSpaceDE w:val="0"/>
              <w:autoSpaceDN w:val="0"/>
              <w:adjustRightInd w:val="0"/>
              <w:rPr>
                <w:rFonts w:ascii="Times New Roman" w:eastAsiaTheme="minorHAnsi" w:hAnsi="Times New Roman" w:cs="Times New Roman"/>
                <w:sz w:val="16"/>
                <w:szCs w:val="16"/>
              </w:rPr>
            </w:pPr>
          </w:p>
          <w:p w:rsidR="009823A8" w:rsidRPr="003C0E3C" w:rsidRDefault="00DF1377" w:rsidP="00896213">
            <w:pPr>
              <w:rPr>
                <w:rFonts w:ascii="Times New Roman" w:hAnsi="Times New Roman" w:cs="Times New Roman"/>
              </w:rPr>
            </w:pPr>
            <w:r w:rsidRPr="003C0E3C">
              <w:rPr>
                <w:rFonts w:ascii="Times New Roman" w:eastAsiaTheme="minorHAnsi" w:hAnsi="Times New Roman" w:cs="Times New Roman"/>
                <w:sz w:val="16"/>
                <w:szCs w:val="16"/>
              </w:rPr>
              <w:t>На №</w:t>
            </w:r>
            <w:r w:rsidRPr="003C0E3C">
              <w:rPr>
                <w:rFonts w:ascii="Times New Roman" w:eastAsiaTheme="minorHAnsi" w:hAnsi="Times New Roman" w:cs="Times New Roman"/>
                <w:sz w:val="16"/>
                <w:szCs w:val="16"/>
              </w:rPr>
              <w:tab/>
            </w:r>
            <w:r w:rsidRPr="003C0E3C">
              <w:rPr>
                <w:rFonts w:ascii="Times New Roman" w:eastAsiaTheme="minorHAnsi" w:hAnsi="Times New Roman" w:cs="Times New Roman"/>
                <w:sz w:val="16"/>
                <w:szCs w:val="16"/>
              </w:rPr>
              <w:tab/>
              <w:t xml:space="preserve"> от</w:t>
            </w:r>
            <w:r w:rsidR="005F769A" w:rsidRPr="003C0E3C">
              <w:rPr>
                <w:rFonts w:ascii="Times New Roman" w:hAnsi="Times New Roman" w:cs="Times New Roman"/>
              </w:rPr>
              <w:t xml:space="preserve"> </w:t>
            </w:r>
          </w:p>
        </w:tc>
        <w:tc>
          <w:tcPr>
            <w:tcW w:w="4197" w:type="dxa"/>
          </w:tcPr>
          <w:p w:rsidR="00DF1377" w:rsidRPr="003C0E3C" w:rsidRDefault="00DF1377" w:rsidP="00F47B7E">
            <w:pPr>
              <w:ind w:right="-108"/>
              <w:jc w:val="right"/>
              <w:rPr>
                <w:rFonts w:ascii="Times New Roman" w:hAnsi="Times New Roman" w:cs="Times New Roman"/>
                <w:sz w:val="26"/>
                <w:szCs w:val="26"/>
              </w:rPr>
            </w:pPr>
          </w:p>
          <w:p w:rsidR="00F05056" w:rsidRPr="003C0E3C" w:rsidRDefault="00F05056" w:rsidP="00F05056">
            <w:pPr>
              <w:tabs>
                <w:tab w:val="left" w:pos="5040"/>
              </w:tabs>
              <w:ind w:left="-115"/>
              <w:rPr>
                <w:rFonts w:ascii="Times New Roman" w:hAnsi="Times New Roman" w:cs="Times New Roman"/>
                <w:b/>
                <w:sz w:val="26"/>
                <w:szCs w:val="26"/>
              </w:rPr>
            </w:pPr>
            <w:r w:rsidRPr="003C0E3C">
              <w:rPr>
                <w:rFonts w:ascii="Times New Roman" w:hAnsi="Times New Roman" w:cs="Times New Roman"/>
                <w:b/>
                <w:sz w:val="26"/>
                <w:szCs w:val="26"/>
              </w:rPr>
              <w:t>Руководителям предприятий</w:t>
            </w:r>
          </w:p>
          <w:p w:rsidR="00C30301" w:rsidRPr="003C0E3C" w:rsidRDefault="00F05056" w:rsidP="00F05056">
            <w:pPr>
              <w:tabs>
                <w:tab w:val="left" w:pos="5040"/>
              </w:tabs>
              <w:ind w:left="-115"/>
              <w:rPr>
                <w:rFonts w:ascii="Times New Roman" w:hAnsi="Times New Roman" w:cs="Times New Roman"/>
                <w:b/>
                <w:sz w:val="26"/>
                <w:szCs w:val="26"/>
              </w:rPr>
            </w:pPr>
            <w:r w:rsidRPr="003C0E3C">
              <w:rPr>
                <w:rFonts w:ascii="Times New Roman" w:hAnsi="Times New Roman" w:cs="Times New Roman"/>
                <w:b/>
                <w:sz w:val="26"/>
                <w:szCs w:val="26"/>
              </w:rPr>
              <w:t>(по списку рассылки)</w:t>
            </w:r>
          </w:p>
          <w:p w:rsidR="00DF1377" w:rsidRPr="003C0E3C" w:rsidRDefault="00DF1377" w:rsidP="009823A8">
            <w:pPr>
              <w:tabs>
                <w:tab w:val="left" w:pos="1365"/>
              </w:tabs>
              <w:ind w:right="-108"/>
              <w:rPr>
                <w:rFonts w:ascii="Times New Roman" w:hAnsi="Times New Roman" w:cs="Times New Roman"/>
              </w:rPr>
            </w:pPr>
          </w:p>
        </w:tc>
      </w:tr>
    </w:tbl>
    <w:p w:rsidR="00410C70" w:rsidRPr="003C0E3C" w:rsidRDefault="00410C70" w:rsidP="00F05056">
      <w:pPr>
        <w:ind w:firstLine="708"/>
        <w:jc w:val="both"/>
        <w:rPr>
          <w:rFonts w:ascii="Times New Roman" w:hAnsi="Times New Roman" w:cs="Times New Roman"/>
          <w:sz w:val="26"/>
          <w:szCs w:val="26"/>
        </w:rPr>
      </w:pPr>
    </w:p>
    <w:p w:rsidR="00F05056" w:rsidRPr="003C0E3C" w:rsidRDefault="00F05056" w:rsidP="00F05056">
      <w:pPr>
        <w:ind w:firstLine="708"/>
        <w:jc w:val="both"/>
        <w:rPr>
          <w:rFonts w:ascii="Times New Roman" w:hAnsi="Times New Roman" w:cs="Times New Roman"/>
          <w:sz w:val="26"/>
          <w:szCs w:val="26"/>
        </w:rPr>
      </w:pPr>
    </w:p>
    <w:p w:rsidR="00F05056" w:rsidRPr="003C0E3C" w:rsidRDefault="00F05056" w:rsidP="004C0BBE">
      <w:pPr>
        <w:ind w:firstLine="567"/>
        <w:jc w:val="both"/>
        <w:rPr>
          <w:rFonts w:ascii="Times New Roman" w:hAnsi="Times New Roman" w:cs="Times New Roman"/>
          <w:sz w:val="26"/>
          <w:szCs w:val="26"/>
        </w:rPr>
      </w:pPr>
      <w:r w:rsidRPr="003C0E3C">
        <w:rPr>
          <w:rFonts w:ascii="Times New Roman" w:hAnsi="Times New Roman" w:cs="Times New Roman"/>
          <w:sz w:val="26"/>
          <w:szCs w:val="26"/>
        </w:rPr>
        <w:t xml:space="preserve">Информируем Вас о том, что </w:t>
      </w:r>
      <w:r w:rsidR="00075A46" w:rsidRPr="003C0E3C">
        <w:rPr>
          <w:rFonts w:ascii="Times New Roman" w:hAnsi="Times New Roman" w:cs="Times New Roman"/>
          <w:sz w:val="26"/>
          <w:szCs w:val="26"/>
        </w:rPr>
        <w:t>ПАО «Башинформсвязь</w:t>
      </w:r>
      <w:r w:rsidRPr="003C0E3C">
        <w:rPr>
          <w:rFonts w:ascii="Times New Roman" w:hAnsi="Times New Roman" w:cs="Times New Roman"/>
          <w:sz w:val="26"/>
          <w:szCs w:val="26"/>
        </w:rPr>
        <w:t>» в целях организации закупк</w:t>
      </w:r>
      <w:r w:rsidR="0058609D" w:rsidRPr="003C0E3C">
        <w:rPr>
          <w:rFonts w:ascii="Times New Roman" w:hAnsi="Times New Roman" w:cs="Times New Roman"/>
          <w:sz w:val="26"/>
          <w:szCs w:val="26"/>
        </w:rPr>
        <w:t xml:space="preserve">и проводит запрос информации </w:t>
      </w:r>
      <w:r w:rsidR="009F5397" w:rsidRPr="003C0E3C">
        <w:rPr>
          <w:rFonts w:ascii="Times New Roman" w:hAnsi="Times New Roman" w:cs="Times New Roman"/>
          <w:sz w:val="26"/>
          <w:szCs w:val="26"/>
        </w:rPr>
        <w:t xml:space="preserve">на </w:t>
      </w:r>
      <w:r w:rsidR="005F4D74" w:rsidRPr="005F4D74">
        <w:rPr>
          <w:rFonts w:ascii="Times New Roman" w:hAnsi="Times New Roman" w:cs="Times New Roman"/>
          <w:b/>
          <w:sz w:val="26"/>
          <w:szCs w:val="26"/>
        </w:rPr>
        <w:t>Техническое обслуживание и ремонт автотранспортных средств</w:t>
      </w:r>
      <w:r w:rsidR="00AB40AB" w:rsidRPr="003C0E3C">
        <w:rPr>
          <w:rFonts w:ascii="Times New Roman" w:hAnsi="Times New Roman" w:cs="Times New Roman"/>
          <w:sz w:val="26"/>
          <w:szCs w:val="26"/>
        </w:rPr>
        <w:t>,</w:t>
      </w:r>
      <w:r w:rsidR="00213D53" w:rsidRPr="003C0E3C">
        <w:rPr>
          <w:rFonts w:ascii="Times New Roman" w:hAnsi="Times New Roman" w:cs="Times New Roman"/>
          <w:sz w:val="26"/>
          <w:szCs w:val="26"/>
        </w:rPr>
        <w:t xml:space="preserve"> </w:t>
      </w:r>
      <w:r w:rsidR="00923964" w:rsidRPr="003C0E3C">
        <w:rPr>
          <w:rFonts w:ascii="Times New Roman" w:hAnsi="Times New Roman" w:cs="Times New Roman"/>
          <w:sz w:val="26"/>
          <w:szCs w:val="26"/>
        </w:rPr>
        <w:t xml:space="preserve">(далее – </w:t>
      </w:r>
      <w:r w:rsidR="005F4D74">
        <w:rPr>
          <w:rFonts w:ascii="Times New Roman" w:hAnsi="Times New Roman" w:cs="Times New Roman"/>
          <w:sz w:val="26"/>
          <w:szCs w:val="26"/>
        </w:rPr>
        <w:t>Услуга</w:t>
      </w:r>
      <w:r w:rsidR="00923964" w:rsidRPr="003C0E3C">
        <w:rPr>
          <w:rFonts w:ascii="Times New Roman" w:hAnsi="Times New Roman" w:cs="Times New Roman"/>
          <w:sz w:val="26"/>
          <w:szCs w:val="26"/>
        </w:rPr>
        <w:t xml:space="preserve">) </w:t>
      </w:r>
      <w:r w:rsidRPr="003C0E3C">
        <w:rPr>
          <w:rFonts w:ascii="Times New Roman" w:hAnsi="Times New Roman" w:cs="Times New Roman"/>
          <w:sz w:val="26"/>
          <w:szCs w:val="26"/>
        </w:rPr>
        <w:t>для нужд ПАО</w:t>
      </w:r>
      <w:r w:rsidR="0058609D" w:rsidRPr="003C0E3C">
        <w:rPr>
          <w:rFonts w:ascii="Times New Roman" w:hAnsi="Times New Roman" w:cs="Times New Roman"/>
          <w:sz w:val="26"/>
          <w:szCs w:val="26"/>
        </w:rPr>
        <w:t xml:space="preserve"> </w:t>
      </w:r>
      <w:r w:rsidRPr="003C0E3C">
        <w:rPr>
          <w:rFonts w:ascii="Times New Roman" w:hAnsi="Times New Roman" w:cs="Times New Roman"/>
          <w:sz w:val="26"/>
          <w:szCs w:val="26"/>
        </w:rPr>
        <w:t>«</w:t>
      </w:r>
      <w:r w:rsidR="00075A46" w:rsidRPr="003C0E3C">
        <w:rPr>
          <w:rFonts w:ascii="Times New Roman" w:hAnsi="Times New Roman" w:cs="Times New Roman"/>
          <w:sz w:val="26"/>
          <w:szCs w:val="26"/>
        </w:rPr>
        <w:t>Башинформсвязь</w:t>
      </w:r>
      <w:r w:rsidRPr="003C0E3C">
        <w:rPr>
          <w:rFonts w:ascii="Times New Roman" w:hAnsi="Times New Roman" w:cs="Times New Roman"/>
          <w:sz w:val="26"/>
          <w:szCs w:val="26"/>
        </w:rPr>
        <w:t xml:space="preserve">». </w:t>
      </w:r>
    </w:p>
    <w:p w:rsidR="008B1C9F" w:rsidRPr="003C0E3C" w:rsidRDefault="00F05056" w:rsidP="008B1C9F">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3C0E3C">
        <w:rPr>
          <w:rFonts w:ascii="Times New Roman" w:hAnsi="Times New Roman" w:cs="Times New Roman"/>
          <w:b/>
          <w:sz w:val="26"/>
          <w:szCs w:val="26"/>
        </w:rPr>
        <w:t xml:space="preserve">Место </w:t>
      </w:r>
      <w:r w:rsidR="005F4D74">
        <w:rPr>
          <w:rFonts w:ascii="Times New Roman" w:hAnsi="Times New Roman" w:cs="Times New Roman"/>
          <w:b/>
          <w:sz w:val="26"/>
          <w:szCs w:val="26"/>
        </w:rPr>
        <w:t>оказание Услуги</w:t>
      </w:r>
      <w:r w:rsidRPr="003C0E3C">
        <w:rPr>
          <w:rFonts w:ascii="Times New Roman" w:hAnsi="Times New Roman" w:cs="Times New Roman"/>
          <w:b/>
          <w:sz w:val="26"/>
          <w:szCs w:val="26"/>
        </w:rPr>
        <w:t>:</w:t>
      </w:r>
      <w:r w:rsidR="00AB40AB" w:rsidRPr="003C0E3C">
        <w:rPr>
          <w:rFonts w:ascii="Times New Roman" w:hAnsi="Times New Roman" w:cs="Times New Roman"/>
          <w:b/>
          <w:sz w:val="26"/>
          <w:szCs w:val="26"/>
        </w:rPr>
        <w:t xml:space="preserve"> </w:t>
      </w:r>
      <w:r w:rsidR="005F4D74" w:rsidRPr="005F4D74">
        <w:rPr>
          <w:rFonts w:ascii="Times New Roman" w:hAnsi="Times New Roman" w:cs="Times New Roman"/>
          <w:sz w:val="26"/>
          <w:szCs w:val="26"/>
        </w:rPr>
        <w:t>Услуги оказываются по месту нахождения станции технического обслуживания Исполнителя на территории г. Уфа</w:t>
      </w:r>
      <w:r w:rsidR="00092E74" w:rsidRPr="003C0E3C">
        <w:rPr>
          <w:rFonts w:ascii="Times New Roman" w:hAnsi="Times New Roman" w:cs="Times New Roman"/>
          <w:sz w:val="26"/>
          <w:szCs w:val="26"/>
        </w:rPr>
        <w:t>.</w:t>
      </w:r>
    </w:p>
    <w:p w:rsidR="00F05056" w:rsidRPr="003C0E3C" w:rsidRDefault="001D53A6" w:rsidP="008B1C9F">
      <w:pPr>
        <w:tabs>
          <w:tab w:val="left" w:pos="720"/>
        </w:tabs>
        <w:autoSpaceDE w:val="0"/>
        <w:autoSpaceDN w:val="0"/>
        <w:adjustRightInd w:val="0"/>
        <w:spacing w:line="276" w:lineRule="auto"/>
        <w:ind w:firstLine="709"/>
        <w:jc w:val="both"/>
        <w:rPr>
          <w:rFonts w:ascii="Times New Roman" w:eastAsia="Lucida Sans Unicode" w:hAnsi="Times New Roman" w:cs="Times New Roman"/>
          <w:kern w:val="1"/>
          <w:sz w:val="26"/>
          <w:szCs w:val="26"/>
          <w:lang w:bidi="ru-RU"/>
        </w:rPr>
      </w:pPr>
      <w:r w:rsidRPr="003C0E3C">
        <w:rPr>
          <w:rFonts w:ascii="Times New Roman" w:eastAsia="Lucida Sans Unicode" w:hAnsi="Times New Roman" w:cs="Times New Roman"/>
          <w:b/>
          <w:kern w:val="1"/>
          <w:sz w:val="26"/>
          <w:szCs w:val="26"/>
          <w:lang w:bidi="ru-RU"/>
        </w:rPr>
        <w:t xml:space="preserve">Объем и требования к </w:t>
      </w:r>
      <w:r w:rsidR="005F4D74">
        <w:rPr>
          <w:rFonts w:ascii="Times New Roman" w:eastAsia="Lucida Sans Unicode" w:hAnsi="Times New Roman" w:cs="Times New Roman"/>
          <w:b/>
          <w:kern w:val="1"/>
          <w:sz w:val="26"/>
          <w:szCs w:val="26"/>
          <w:lang w:bidi="ru-RU"/>
        </w:rPr>
        <w:t>оказанию Услуги</w:t>
      </w:r>
      <w:r w:rsidR="00F05056" w:rsidRPr="003C0E3C">
        <w:rPr>
          <w:rFonts w:ascii="Times New Roman" w:eastAsia="Lucida Sans Unicode" w:hAnsi="Times New Roman" w:cs="Times New Roman"/>
          <w:b/>
          <w:kern w:val="1"/>
          <w:sz w:val="26"/>
          <w:szCs w:val="26"/>
          <w:lang w:bidi="ru-RU"/>
        </w:rPr>
        <w:t xml:space="preserve">: </w:t>
      </w:r>
      <w:r w:rsidR="00F05056" w:rsidRPr="003C0E3C">
        <w:rPr>
          <w:rFonts w:ascii="Times New Roman" w:eastAsia="Lucida Sans Unicode" w:hAnsi="Times New Roman" w:cs="Times New Roman"/>
          <w:kern w:val="1"/>
          <w:sz w:val="26"/>
          <w:szCs w:val="26"/>
          <w:lang w:bidi="ru-RU"/>
        </w:rPr>
        <w:t>в соответствии с Приложени</w:t>
      </w:r>
      <w:r w:rsidR="00532E8E" w:rsidRPr="003C0E3C">
        <w:rPr>
          <w:rFonts w:ascii="Times New Roman" w:eastAsia="Lucida Sans Unicode" w:hAnsi="Times New Roman" w:cs="Times New Roman"/>
          <w:kern w:val="1"/>
          <w:sz w:val="26"/>
          <w:szCs w:val="26"/>
          <w:lang w:bidi="ru-RU"/>
        </w:rPr>
        <w:t>е</w:t>
      </w:r>
      <w:r w:rsidR="00F05056" w:rsidRPr="003C0E3C">
        <w:rPr>
          <w:rFonts w:ascii="Times New Roman" w:eastAsia="Lucida Sans Unicode" w:hAnsi="Times New Roman" w:cs="Times New Roman"/>
          <w:kern w:val="1"/>
          <w:sz w:val="26"/>
          <w:szCs w:val="26"/>
          <w:lang w:bidi="ru-RU"/>
        </w:rPr>
        <w:t xml:space="preserve">м </w:t>
      </w:r>
      <w:r w:rsidR="00532E8E" w:rsidRPr="003C0E3C">
        <w:rPr>
          <w:rFonts w:ascii="Times New Roman" w:eastAsia="Lucida Sans Unicode" w:hAnsi="Times New Roman" w:cs="Times New Roman"/>
          <w:kern w:val="1"/>
          <w:sz w:val="26"/>
          <w:szCs w:val="26"/>
          <w:lang w:bidi="ru-RU"/>
        </w:rPr>
        <w:t xml:space="preserve">№1 </w:t>
      </w:r>
      <w:r w:rsidR="00F05056" w:rsidRPr="003C0E3C">
        <w:rPr>
          <w:rFonts w:ascii="Times New Roman" w:eastAsia="Lucida Sans Unicode" w:hAnsi="Times New Roman" w:cs="Times New Roman"/>
          <w:kern w:val="1"/>
          <w:sz w:val="26"/>
          <w:szCs w:val="26"/>
          <w:lang w:bidi="ru-RU"/>
        </w:rPr>
        <w:t>«Техническое задание» к настоящему Запросу.</w:t>
      </w:r>
    </w:p>
    <w:p w:rsidR="0048542D" w:rsidRPr="003C0E3C" w:rsidRDefault="001D53A6" w:rsidP="00F05056">
      <w:pPr>
        <w:widowControl w:val="0"/>
        <w:suppressAutoHyphens/>
        <w:spacing w:line="276" w:lineRule="auto"/>
        <w:ind w:firstLine="709"/>
        <w:jc w:val="both"/>
        <w:rPr>
          <w:rFonts w:ascii="Times New Roman" w:eastAsia="Lucida Sans Unicode" w:hAnsi="Times New Roman" w:cs="Times New Roman"/>
          <w:kern w:val="1"/>
          <w:sz w:val="26"/>
          <w:szCs w:val="26"/>
          <w:lang w:bidi="ru-RU"/>
        </w:rPr>
      </w:pPr>
      <w:r w:rsidRPr="003C0E3C">
        <w:rPr>
          <w:rFonts w:ascii="Times New Roman" w:eastAsia="Lucida Sans Unicode" w:hAnsi="Times New Roman" w:cs="Times New Roman"/>
          <w:b/>
          <w:kern w:val="1"/>
          <w:sz w:val="26"/>
          <w:szCs w:val="26"/>
          <w:lang w:bidi="ru-RU"/>
        </w:rPr>
        <w:t xml:space="preserve">Состав </w:t>
      </w:r>
      <w:r w:rsidR="005F4D74">
        <w:rPr>
          <w:rFonts w:ascii="Times New Roman" w:eastAsia="Lucida Sans Unicode" w:hAnsi="Times New Roman" w:cs="Times New Roman"/>
          <w:b/>
          <w:kern w:val="1"/>
          <w:sz w:val="26"/>
          <w:szCs w:val="26"/>
          <w:lang w:bidi="ru-RU"/>
        </w:rPr>
        <w:t>Услуги</w:t>
      </w:r>
      <w:r w:rsidR="0048542D" w:rsidRPr="003C0E3C">
        <w:rPr>
          <w:rFonts w:ascii="Times New Roman" w:eastAsia="Lucida Sans Unicode" w:hAnsi="Times New Roman" w:cs="Times New Roman"/>
          <w:b/>
          <w:kern w:val="1"/>
          <w:sz w:val="26"/>
          <w:szCs w:val="26"/>
          <w:lang w:bidi="ru-RU"/>
        </w:rPr>
        <w:t>:</w:t>
      </w:r>
      <w:r w:rsidR="00643251">
        <w:rPr>
          <w:rFonts w:ascii="Times New Roman" w:eastAsia="Lucida Sans Unicode" w:hAnsi="Times New Roman" w:cs="Times New Roman"/>
          <w:kern w:val="1"/>
          <w:sz w:val="26"/>
          <w:szCs w:val="26"/>
          <w:lang w:bidi="ru-RU"/>
        </w:rPr>
        <w:t xml:space="preserve"> указан в Приложении №1</w:t>
      </w:r>
      <w:r w:rsidR="0048542D" w:rsidRPr="003C0E3C">
        <w:rPr>
          <w:rFonts w:ascii="Times New Roman" w:eastAsia="Lucida Sans Unicode" w:hAnsi="Times New Roman" w:cs="Times New Roman"/>
          <w:kern w:val="1"/>
          <w:sz w:val="26"/>
          <w:szCs w:val="26"/>
          <w:lang w:bidi="ru-RU"/>
        </w:rPr>
        <w:t xml:space="preserve"> к Извещению.</w:t>
      </w:r>
    </w:p>
    <w:p w:rsidR="00D66BAD" w:rsidRPr="00D66BAD" w:rsidRDefault="00F05056" w:rsidP="00D66BAD">
      <w:pPr>
        <w:pStyle w:val="ae"/>
        <w:ind w:left="0" w:firstLine="720"/>
        <w:rPr>
          <w:rFonts w:ascii="Times New Roman" w:hAnsi="Times New Roman" w:cs="Times New Roman"/>
          <w:sz w:val="26"/>
          <w:szCs w:val="26"/>
        </w:rPr>
      </w:pPr>
      <w:r w:rsidRPr="00D66BAD">
        <w:rPr>
          <w:rFonts w:ascii="Times New Roman" w:hAnsi="Times New Roman" w:cs="Times New Roman"/>
          <w:b/>
          <w:sz w:val="26"/>
          <w:szCs w:val="26"/>
          <w:lang w:bidi="ru-RU"/>
        </w:rPr>
        <w:t xml:space="preserve">Условия оплаты: </w:t>
      </w:r>
      <w:r w:rsidR="00D66BAD" w:rsidRPr="00D66BAD">
        <w:rPr>
          <w:rFonts w:ascii="Times New Roman" w:hAnsi="Times New Roman" w:cs="Times New Roman"/>
          <w:sz w:val="26"/>
          <w:szCs w:val="26"/>
        </w:rPr>
        <w:t>Оплата за выполненные работы по заказ - наряду производится Заказчиком на основании оригинала счета путём перечисления денежных средств на расчётный счёт Исполнителя в течение 15 (пятнадцати) рабочих дней с момента окончания ремонтных работ, закрытия окончательного Заказ-наряда и подписания сторонами акта выполненных работ.</w:t>
      </w:r>
    </w:p>
    <w:p w:rsidR="00F05056" w:rsidRPr="00D66BAD" w:rsidRDefault="00F05056" w:rsidP="00CD7009">
      <w:pPr>
        <w:numPr>
          <w:ilvl w:val="2"/>
          <w:numId w:val="2"/>
        </w:numPr>
        <w:suppressAutoHyphens/>
        <w:spacing w:after="120"/>
        <w:ind w:left="-142" w:firstLine="851"/>
        <w:jc w:val="both"/>
        <w:rPr>
          <w:rFonts w:ascii="Times New Roman" w:hAnsi="Times New Roman" w:cs="Times New Roman"/>
          <w:sz w:val="26"/>
          <w:szCs w:val="26"/>
          <w:lang w:bidi="ru-RU"/>
        </w:rPr>
      </w:pPr>
      <w:r w:rsidRPr="00D66BAD">
        <w:rPr>
          <w:rFonts w:ascii="Times New Roman" w:hAnsi="Times New Roman" w:cs="Times New Roman"/>
          <w:b/>
          <w:sz w:val="26"/>
          <w:szCs w:val="26"/>
          <w:lang w:bidi="ru-RU"/>
        </w:rPr>
        <w:t>Срок заключения договора:</w:t>
      </w:r>
      <w:r w:rsidRPr="00D66BAD">
        <w:rPr>
          <w:rFonts w:ascii="Times New Roman" w:hAnsi="Times New Roman" w:cs="Times New Roman"/>
          <w:sz w:val="26"/>
          <w:szCs w:val="26"/>
          <w:lang w:bidi="ru-RU"/>
        </w:rPr>
        <w:t xml:space="preserve"> с момента п</w:t>
      </w:r>
      <w:r w:rsidR="00075A46" w:rsidRPr="00D66BAD">
        <w:rPr>
          <w:rFonts w:ascii="Times New Roman" w:hAnsi="Times New Roman" w:cs="Times New Roman"/>
          <w:sz w:val="26"/>
          <w:szCs w:val="26"/>
          <w:lang w:bidi="ru-RU"/>
        </w:rPr>
        <w:t xml:space="preserve">одписания и действует в течение </w:t>
      </w:r>
      <w:r w:rsidR="0030570F" w:rsidRPr="00D66BAD">
        <w:rPr>
          <w:rFonts w:ascii="Times New Roman" w:hAnsi="Times New Roman" w:cs="Times New Roman"/>
          <w:sz w:val="26"/>
          <w:szCs w:val="26"/>
          <w:lang w:bidi="ru-RU"/>
        </w:rPr>
        <w:t>1</w:t>
      </w:r>
      <w:r w:rsidR="00B63F3D" w:rsidRPr="00D66BAD">
        <w:rPr>
          <w:rFonts w:ascii="Times New Roman" w:hAnsi="Times New Roman" w:cs="Times New Roman"/>
          <w:sz w:val="26"/>
          <w:szCs w:val="26"/>
          <w:lang w:bidi="ru-RU"/>
        </w:rPr>
        <w:t>2</w:t>
      </w:r>
      <w:r w:rsidR="0030570F" w:rsidRPr="00D66BAD">
        <w:rPr>
          <w:rFonts w:ascii="Times New Roman" w:hAnsi="Times New Roman" w:cs="Times New Roman"/>
          <w:sz w:val="26"/>
          <w:szCs w:val="26"/>
          <w:lang w:bidi="ru-RU"/>
        </w:rPr>
        <w:t xml:space="preserve"> </w:t>
      </w:r>
      <w:r w:rsidRPr="00D66BAD">
        <w:rPr>
          <w:rFonts w:ascii="Times New Roman" w:hAnsi="Times New Roman" w:cs="Times New Roman"/>
          <w:sz w:val="26"/>
          <w:szCs w:val="26"/>
          <w:lang w:bidi="ru-RU"/>
        </w:rPr>
        <w:t>месяцев.</w:t>
      </w:r>
    </w:p>
    <w:p w:rsidR="00F05056" w:rsidRPr="003C0E3C" w:rsidRDefault="00F05056" w:rsidP="00F05056">
      <w:pPr>
        <w:autoSpaceDE w:val="0"/>
        <w:autoSpaceDN w:val="0"/>
        <w:adjustRightInd w:val="0"/>
        <w:spacing w:before="120" w:line="276" w:lineRule="auto"/>
        <w:ind w:firstLine="709"/>
        <w:jc w:val="both"/>
        <w:rPr>
          <w:rFonts w:ascii="Times New Roman" w:hAnsi="Times New Roman" w:cs="Times New Roman"/>
          <w:sz w:val="26"/>
          <w:szCs w:val="26"/>
        </w:rPr>
      </w:pPr>
      <w:r w:rsidRPr="003C0E3C">
        <w:rPr>
          <w:rFonts w:ascii="Times New Roman" w:hAnsi="Times New Roman" w:cs="Times New Roman"/>
          <w:b/>
          <w:sz w:val="26"/>
          <w:szCs w:val="26"/>
        </w:rPr>
        <w:t>Дата предоставления Коммерческих предложений:</w:t>
      </w:r>
      <w:r w:rsidRPr="003C0E3C">
        <w:rPr>
          <w:rFonts w:ascii="Times New Roman" w:hAnsi="Times New Roman" w:cs="Times New Roman"/>
          <w:sz w:val="26"/>
          <w:szCs w:val="26"/>
        </w:rPr>
        <w:t xml:space="preserve"> </w:t>
      </w:r>
      <w:r w:rsidR="007F187B" w:rsidRPr="003C0E3C">
        <w:rPr>
          <w:rFonts w:ascii="Times New Roman" w:hAnsi="Times New Roman" w:cs="Times New Roman"/>
          <w:sz w:val="26"/>
          <w:szCs w:val="26"/>
        </w:rPr>
        <w:t xml:space="preserve">до </w:t>
      </w:r>
      <w:r w:rsidRPr="003C0E3C">
        <w:rPr>
          <w:rFonts w:ascii="Times New Roman" w:hAnsi="Times New Roman" w:cs="Times New Roman"/>
          <w:sz w:val="26"/>
          <w:szCs w:val="26"/>
        </w:rPr>
        <w:t>1</w:t>
      </w:r>
      <w:r w:rsidR="0030570F" w:rsidRPr="003C0E3C">
        <w:rPr>
          <w:rFonts w:ascii="Times New Roman" w:hAnsi="Times New Roman" w:cs="Times New Roman"/>
          <w:sz w:val="26"/>
          <w:szCs w:val="26"/>
        </w:rPr>
        <w:t>2</w:t>
      </w:r>
      <w:r w:rsidRPr="003C0E3C">
        <w:rPr>
          <w:rFonts w:ascii="Times New Roman" w:hAnsi="Times New Roman" w:cs="Times New Roman"/>
          <w:sz w:val="26"/>
          <w:szCs w:val="26"/>
        </w:rPr>
        <w:t>:00 мск «</w:t>
      </w:r>
      <w:r w:rsidR="005F4D74">
        <w:rPr>
          <w:rFonts w:ascii="Times New Roman" w:hAnsi="Times New Roman" w:cs="Times New Roman"/>
          <w:sz w:val="26"/>
          <w:szCs w:val="26"/>
        </w:rPr>
        <w:t>15</w:t>
      </w:r>
      <w:r w:rsidRPr="003C0E3C">
        <w:rPr>
          <w:rFonts w:ascii="Times New Roman" w:hAnsi="Times New Roman" w:cs="Times New Roman"/>
          <w:sz w:val="26"/>
          <w:szCs w:val="26"/>
        </w:rPr>
        <w:t>»</w:t>
      </w:r>
      <w:r w:rsidR="009B5AF2" w:rsidRPr="003C0E3C">
        <w:rPr>
          <w:rFonts w:ascii="Times New Roman" w:hAnsi="Times New Roman" w:cs="Times New Roman"/>
          <w:sz w:val="26"/>
          <w:szCs w:val="26"/>
        </w:rPr>
        <w:t xml:space="preserve"> </w:t>
      </w:r>
      <w:r w:rsidR="005F4D74">
        <w:rPr>
          <w:rFonts w:ascii="Times New Roman" w:hAnsi="Times New Roman" w:cs="Times New Roman"/>
          <w:sz w:val="26"/>
          <w:szCs w:val="26"/>
        </w:rPr>
        <w:t>но</w:t>
      </w:r>
      <w:r w:rsidR="000774EF">
        <w:rPr>
          <w:rFonts w:ascii="Times New Roman" w:hAnsi="Times New Roman" w:cs="Times New Roman"/>
          <w:sz w:val="26"/>
          <w:szCs w:val="26"/>
        </w:rPr>
        <w:t>ября</w:t>
      </w:r>
      <w:r w:rsidR="00D0255B" w:rsidRPr="003C0E3C">
        <w:rPr>
          <w:rFonts w:ascii="Times New Roman" w:hAnsi="Times New Roman" w:cs="Times New Roman"/>
          <w:sz w:val="26"/>
          <w:szCs w:val="26"/>
        </w:rPr>
        <w:t xml:space="preserve"> </w:t>
      </w:r>
      <w:r w:rsidRPr="003C0E3C">
        <w:rPr>
          <w:rFonts w:ascii="Times New Roman" w:hAnsi="Times New Roman" w:cs="Times New Roman"/>
          <w:sz w:val="26"/>
          <w:szCs w:val="26"/>
        </w:rPr>
        <w:t>20</w:t>
      </w:r>
      <w:r w:rsidR="009079A8" w:rsidRPr="003C0E3C">
        <w:rPr>
          <w:rFonts w:ascii="Times New Roman" w:hAnsi="Times New Roman" w:cs="Times New Roman"/>
          <w:sz w:val="26"/>
          <w:szCs w:val="26"/>
        </w:rPr>
        <w:t>2</w:t>
      </w:r>
      <w:r w:rsidR="009B5AF2" w:rsidRPr="003C0E3C">
        <w:rPr>
          <w:rFonts w:ascii="Times New Roman" w:hAnsi="Times New Roman" w:cs="Times New Roman"/>
          <w:sz w:val="26"/>
          <w:szCs w:val="26"/>
        </w:rPr>
        <w:t>1</w:t>
      </w:r>
      <w:r w:rsidRPr="003C0E3C">
        <w:rPr>
          <w:rFonts w:ascii="Times New Roman" w:hAnsi="Times New Roman" w:cs="Times New Roman"/>
          <w:sz w:val="26"/>
          <w:szCs w:val="26"/>
        </w:rPr>
        <w:t>г.</w:t>
      </w:r>
    </w:p>
    <w:p w:rsidR="00F155EA" w:rsidRPr="003C0E3C" w:rsidRDefault="00F05056" w:rsidP="00195434">
      <w:pPr>
        <w:spacing w:line="276" w:lineRule="auto"/>
        <w:ind w:firstLine="709"/>
        <w:jc w:val="both"/>
        <w:rPr>
          <w:rFonts w:ascii="Times New Roman" w:hAnsi="Times New Roman" w:cs="Times New Roman"/>
          <w:b/>
          <w:sz w:val="26"/>
          <w:szCs w:val="26"/>
        </w:rPr>
      </w:pPr>
      <w:r w:rsidRPr="003C0E3C">
        <w:rPr>
          <w:rFonts w:ascii="Times New Roman" w:hAnsi="Times New Roman" w:cs="Times New Roman"/>
          <w:b/>
          <w:sz w:val="26"/>
          <w:szCs w:val="26"/>
        </w:rPr>
        <w:t>Контактн</w:t>
      </w:r>
      <w:r w:rsidR="00393515" w:rsidRPr="003C0E3C">
        <w:rPr>
          <w:rFonts w:ascii="Times New Roman" w:hAnsi="Times New Roman" w:cs="Times New Roman"/>
          <w:b/>
          <w:sz w:val="26"/>
          <w:szCs w:val="26"/>
        </w:rPr>
        <w:t>ые лица</w:t>
      </w:r>
      <w:r w:rsidRPr="003C0E3C">
        <w:rPr>
          <w:rFonts w:ascii="Times New Roman" w:hAnsi="Times New Roman" w:cs="Times New Roman"/>
          <w:b/>
          <w:sz w:val="26"/>
          <w:szCs w:val="26"/>
        </w:rPr>
        <w:t>:</w:t>
      </w:r>
      <w:r w:rsidR="00075A46" w:rsidRPr="003C0E3C">
        <w:rPr>
          <w:rFonts w:ascii="Times New Roman" w:hAnsi="Times New Roman" w:cs="Times New Roman"/>
          <w:b/>
          <w:sz w:val="26"/>
          <w:szCs w:val="26"/>
        </w:rPr>
        <w:t xml:space="preserve"> </w:t>
      </w:r>
    </w:p>
    <w:p w:rsidR="00075A46" w:rsidRPr="003C0E3C" w:rsidRDefault="00F155EA" w:rsidP="00195434">
      <w:pPr>
        <w:spacing w:line="276" w:lineRule="auto"/>
        <w:ind w:firstLine="709"/>
        <w:jc w:val="both"/>
        <w:rPr>
          <w:rFonts w:ascii="Times New Roman" w:hAnsi="Times New Roman" w:cs="Times New Roman"/>
          <w:sz w:val="26"/>
          <w:szCs w:val="26"/>
        </w:rPr>
      </w:pPr>
      <w:r w:rsidRPr="003C0E3C">
        <w:rPr>
          <w:rFonts w:ascii="Times New Roman" w:hAnsi="Times New Roman" w:cs="Times New Roman"/>
          <w:b/>
          <w:sz w:val="26"/>
          <w:szCs w:val="26"/>
        </w:rPr>
        <w:t xml:space="preserve">- </w:t>
      </w:r>
      <w:r w:rsidR="00393515" w:rsidRPr="003C0E3C">
        <w:rPr>
          <w:rFonts w:ascii="Times New Roman" w:hAnsi="Times New Roman" w:cs="Times New Roman"/>
          <w:sz w:val="26"/>
          <w:szCs w:val="26"/>
        </w:rPr>
        <w:t>Султанова Раушан Ринатовна, ведущий сп</w:t>
      </w:r>
      <w:r w:rsidRPr="003C0E3C">
        <w:rPr>
          <w:rFonts w:ascii="Times New Roman" w:hAnsi="Times New Roman" w:cs="Times New Roman"/>
          <w:sz w:val="26"/>
          <w:szCs w:val="26"/>
        </w:rPr>
        <w:t>ециалист ОУЗ 8(347) 221 51 91;</w:t>
      </w:r>
    </w:p>
    <w:p w:rsidR="00F05056" w:rsidRDefault="00990DD1" w:rsidP="00F05056">
      <w:pPr>
        <w:spacing w:line="276" w:lineRule="auto"/>
        <w:ind w:firstLine="708"/>
        <w:jc w:val="both"/>
        <w:rPr>
          <w:rFonts w:ascii="Times New Roman" w:hAnsi="Times New Roman" w:cs="Times New Roman"/>
          <w:sz w:val="26"/>
          <w:szCs w:val="26"/>
        </w:rPr>
      </w:pPr>
      <w:r w:rsidRPr="003C0E3C">
        <w:rPr>
          <w:rFonts w:ascii="Times New Roman" w:hAnsi="Times New Roman" w:cs="Times New Roman"/>
          <w:sz w:val="26"/>
          <w:szCs w:val="26"/>
        </w:rPr>
        <w:t>Участникам</w:t>
      </w:r>
      <w:r w:rsidR="00F05056" w:rsidRPr="003C0E3C">
        <w:rPr>
          <w:rFonts w:ascii="Times New Roman" w:hAnsi="Times New Roman" w:cs="Times New Roman"/>
          <w:sz w:val="26"/>
          <w:szCs w:val="26"/>
        </w:rPr>
        <w:t xml:space="preserve"> необходимо предоставить коммерческое предложение с расчетом стоимости </w:t>
      </w:r>
      <w:r w:rsidR="00923964" w:rsidRPr="003C0E3C">
        <w:rPr>
          <w:rFonts w:ascii="Times New Roman" w:hAnsi="Times New Roman" w:cs="Times New Roman"/>
          <w:sz w:val="26"/>
          <w:szCs w:val="26"/>
        </w:rPr>
        <w:t xml:space="preserve">Товара </w:t>
      </w:r>
      <w:r w:rsidR="00F05056" w:rsidRPr="003C0E3C">
        <w:rPr>
          <w:rFonts w:ascii="Times New Roman" w:hAnsi="Times New Roman" w:cs="Times New Roman"/>
          <w:sz w:val="26"/>
          <w:szCs w:val="26"/>
        </w:rPr>
        <w:t xml:space="preserve">(по форме Приложения № </w:t>
      </w:r>
      <w:r w:rsidR="00A028AD">
        <w:rPr>
          <w:rFonts w:ascii="Times New Roman" w:hAnsi="Times New Roman" w:cs="Times New Roman"/>
          <w:sz w:val="26"/>
          <w:szCs w:val="26"/>
        </w:rPr>
        <w:t>2</w:t>
      </w:r>
      <w:r w:rsidR="00F05056" w:rsidRPr="003C0E3C">
        <w:rPr>
          <w:rFonts w:ascii="Times New Roman" w:hAnsi="Times New Roman" w:cs="Times New Roman"/>
          <w:sz w:val="26"/>
          <w:szCs w:val="26"/>
        </w:rPr>
        <w:t>).</w:t>
      </w:r>
    </w:p>
    <w:p w:rsidR="00342B8F" w:rsidRPr="003C0E3C" w:rsidRDefault="00342B8F" w:rsidP="00F05056">
      <w:pPr>
        <w:spacing w:line="276" w:lineRule="auto"/>
        <w:ind w:firstLine="708"/>
        <w:jc w:val="both"/>
        <w:rPr>
          <w:rFonts w:ascii="Times New Roman" w:hAnsi="Times New Roman" w:cs="Times New Roman"/>
          <w:sz w:val="26"/>
          <w:szCs w:val="26"/>
        </w:rPr>
      </w:pPr>
    </w:p>
    <w:p w:rsidR="00174A6D" w:rsidRPr="003C0E3C" w:rsidRDefault="00174A6D" w:rsidP="00174A6D">
      <w:pPr>
        <w:spacing w:line="276" w:lineRule="auto"/>
        <w:ind w:firstLine="708"/>
        <w:jc w:val="both"/>
        <w:rPr>
          <w:rStyle w:val="a4"/>
          <w:rFonts w:ascii="Times New Roman" w:hAnsi="Times New Roman" w:cs="Times New Roman"/>
          <w:b/>
          <w:bCs/>
          <w:sz w:val="26"/>
          <w:szCs w:val="26"/>
        </w:rPr>
      </w:pPr>
      <w:r w:rsidRPr="003C0E3C">
        <w:rPr>
          <w:rFonts w:ascii="Times New Roman" w:hAnsi="Times New Roman" w:cs="Times New Roman"/>
          <w:b/>
          <w:bCs/>
          <w:sz w:val="26"/>
          <w:szCs w:val="26"/>
        </w:rPr>
        <w:t xml:space="preserve">Обращаем Ваше внимание, что настоящий запрос не является извещением о проведении закупки и не имеет соответствующих правовых последствий, а также не является офертой. Планируемая закупка ПАО «Башинформсвязь» будет проводиться с использованием функционала АО «ЕЭТП», находящейся по адресу </w:t>
      </w:r>
      <w:hyperlink r:id="rId9" w:history="1">
        <w:r w:rsidRPr="003C0E3C">
          <w:rPr>
            <w:rStyle w:val="a4"/>
            <w:rFonts w:ascii="Times New Roman" w:hAnsi="Times New Roman" w:cs="Times New Roman"/>
            <w:b/>
            <w:bCs/>
            <w:sz w:val="26"/>
            <w:szCs w:val="26"/>
          </w:rPr>
          <w:t>www.roseltorg.ru</w:t>
        </w:r>
      </w:hyperlink>
      <w:r w:rsidR="00A91A2B" w:rsidRPr="003C0E3C">
        <w:rPr>
          <w:rStyle w:val="a4"/>
          <w:rFonts w:ascii="Times New Roman" w:hAnsi="Times New Roman" w:cs="Times New Roman"/>
          <w:b/>
          <w:bCs/>
          <w:sz w:val="26"/>
          <w:szCs w:val="26"/>
        </w:rPr>
        <w:t xml:space="preserve">  </w:t>
      </w:r>
    </w:p>
    <w:p w:rsidR="009B5AF2" w:rsidRPr="003C0E3C" w:rsidRDefault="009B5AF2" w:rsidP="00A91A2B">
      <w:pPr>
        <w:ind w:left="4678"/>
        <w:jc w:val="right"/>
        <w:rPr>
          <w:rFonts w:ascii="Times New Roman" w:hAnsi="Times New Roman" w:cs="Times New Roman"/>
          <w:b/>
          <w:color w:val="000000" w:themeColor="text1"/>
        </w:rPr>
      </w:pPr>
    </w:p>
    <w:p w:rsidR="00A028AD" w:rsidRDefault="00A028AD" w:rsidP="00A91A2B">
      <w:pPr>
        <w:ind w:left="4678"/>
        <w:jc w:val="right"/>
        <w:rPr>
          <w:rFonts w:ascii="Times New Roman" w:hAnsi="Times New Roman" w:cs="Times New Roman"/>
          <w:b/>
          <w:color w:val="000000" w:themeColor="text1"/>
        </w:rPr>
      </w:pPr>
    </w:p>
    <w:p w:rsidR="00D66BAD" w:rsidRDefault="00D66BAD" w:rsidP="00A91A2B">
      <w:pPr>
        <w:ind w:left="4678"/>
        <w:jc w:val="right"/>
        <w:rPr>
          <w:rFonts w:ascii="Times New Roman" w:hAnsi="Times New Roman" w:cs="Times New Roman"/>
          <w:b/>
          <w:color w:val="000000" w:themeColor="text1"/>
        </w:rPr>
      </w:pPr>
    </w:p>
    <w:p w:rsidR="00D66BAD" w:rsidRDefault="00D66BAD" w:rsidP="00A91A2B">
      <w:pPr>
        <w:ind w:left="4678"/>
        <w:jc w:val="right"/>
        <w:rPr>
          <w:rFonts w:ascii="Times New Roman" w:hAnsi="Times New Roman" w:cs="Times New Roman"/>
          <w:b/>
          <w:color w:val="000000" w:themeColor="text1"/>
        </w:rPr>
      </w:pPr>
    </w:p>
    <w:p w:rsidR="00D66BAD" w:rsidRDefault="00D66BAD" w:rsidP="00A91A2B">
      <w:pPr>
        <w:ind w:left="4678"/>
        <w:jc w:val="right"/>
        <w:rPr>
          <w:rFonts w:ascii="Times New Roman" w:hAnsi="Times New Roman" w:cs="Times New Roman"/>
          <w:b/>
          <w:color w:val="000000" w:themeColor="text1"/>
        </w:rPr>
      </w:pPr>
    </w:p>
    <w:p w:rsidR="00D66BAD" w:rsidRDefault="00D66BAD" w:rsidP="00A91A2B">
      <w:pPr>
        <w:ind w:left="4678"/>
        <w:jc w:val="right"/>
        <w:rPr>
          <w:rFonts w:ascii="Times New Roman" w:hAnsi="Times New Roman" w:cs="Times New Roman"/>
          <w:b/>
          <w:color w:val="000000" w:themeColor="text1"/>
        </w:rPr>
      </w:pPr>
    </w:p>
    <w:p w:rsidR="00D66BAD" w:rsidRDefault="00D66BAD" w:rsidP="00A91A2B">
      <w:pPr>
        <w:ind w:left="4678"/>
        <w:jc w:val="right"/>
        <w:rPr>
          <w:rFonts w:ascii="Times New Roman" w:hAnsi="Times New Roman" w:cs="Times New Roman"/>
          <w:b/>
          <w:color w:val="000000" w:themeColor="text1"/>
        </w:rPr>
      </w:pPr>
      <w:bookmarkStart w:id="0" w:name="_GoBack"/>
      <w:bookmarkEnd w:id="0"/>
    </w:p>
    <w:p w:rsidR="00A91A2B" w:rsidRPr="003C0E3C" w:rsidRDefault="00A91A2B" w:rsidP="00A91A2B">
      <w:pPr>
        <w:ind w:left="4678"/>
        <w:jc w:val="right"/>
        <w:rPr>
          <w:rFonts w:ascii="Times New Roman" w:hAnsi="Times New Roman" w:cs="Times New Roman"/>
          <w:b/>
          <w:color w:val="000000" w:themeColor="text1"/>
        </w:rPr>
      </w:pPr>
      <w:r w:rsidRPr="003C0E3C">
        <w:rPr>
          <w:rFonts w:ascii="Times New Roman" w:hAnsi="Times New Roman" w:cs="Times New Roman"/>
          <w:b/>
          <w:color w:val="000000" w:themeColor="text1"/>
        </w:rPr>
        <w:t>Приложение № 1 к Извещению</w:t>
      </w:r>
    </w:p>
    <w:p w:rsidR="00A91A2B" w:rsidRPr="003C0E3C" w:rsidRDefault="00A91A2B" w:rsidP="00A91A2B">
      <w:pPr>
        <w:rPr>
          <w:rFonts w:ascii="Times New Roman" w:hAnsi="Times New Roman" w:cs="Times New Roman"/>
          <w:b/>
          <w:color w:val="000000" w:themeColor="text1"/>
        </w:rPr>
      </w:pPr>
    </w:p>
    <w:p w:rsidR="00EA753B" w:rsidRDefault="00A91A2B" w:rsidP="005F4D74">
      <w:pPr>
        <w:rPr>
          <w:rFonts w:ascii="Times New Roman" w:hAnsi="Times New Roman" w:cs="Times New Roman"/>
          <w:b/>
        </w:rPr>
      </w:pPr>
      <w:r w:rsidRPr="003C0E3C">
        <w:rPr>
          <w:rFonts w:ascii="Times New Roman" w:hAnsi="Times New Roman" w:cs="Times New Roman"/>
          <w:b/>
          <w:color w:val="000000" w:themeColor="text1"/>
        </w:rPr>
        <w:t xml:space="preserve">                                                            </w:t>
      </w:r>
      <w:r w:rsidR="005F38DA">
        <w:rPr>
          <w:rFonts w:ascii="Times New Roman" w:hAnsi="Times New Roman" w:cs="Times New Roman"/>
          <w:b/>
        </w:rPr>
        <w:t xml:space="preserve">     </w:t>
      </w:r>
    </w:p>
    <w:p w:rsidR="005F4D74" w:rsidRPr="0051288B" w:rsidRDefault="005F4D74" w:rsidP="005F4D74">
      <w:pPr>
        <w:jc w:val="center"/>
        <w:rPr>
          <w:rFonts w:ascii="Times New Roman" w:hAnsi="Times New Roman" w:cs="Times New Roman"/>
          <w:b/>
          <w:bCs/>
        </w:rPr>
      </w:pPr>
      <w:bookmarkStart w:id="1" w:name="_Hlk67390251"/>
      <w:r w:rsidRPr="0051288B">
        <w:rPr>
          <w:rFonts w:ascii="Times New Roman" w:hAnsi="Times New Roman" w:cs="Times New Roman"/>
          <w:b/>
          <w:bCs/>
        </w:rPr>
        <w:t>ТЕХНИЧЕСКОЕ ЗАДАНИЕ</w:t>
      </w:r>
    </w:p>
    <w:p w:rsidR="005F4D74" w:rsidRPr="0051288B" w:rsidRDefault="005F4D74" w:rsidP="005F4D74">
      <w:pPr>
        <w:jc w:val="center"/>
        <w:rPr>
          <w:rFonts w:ascii="Times New Roman" w:hAnsi="Times New Roman" w:cs="Times New Roman"/>
          <w:b/>
          <w:bCs/>
        </w:rPr>
      </w:pPr>
      <w:r w:rsidRPr="0051288B">
        <w:rPr>
          <w:rFonts w:ascii="Times New Roman" w:hAnsi="Times New Roman" w:cs="Times New Roman"/>
          <w:b/>
          <w:bCs/>
        </w:rPr>
        <w:t xml:space="preserve">на оказание услуг по проведению технического обслуживания и </w:t>
      </w:r>
    </w:p>
    <w:p w:rsidR="005F4D74" w:rsidRPr="0051288B" w:rsidRDefault="005F4D74" w:rsidP="005F4D74">
      <w:pPr>
        <w:jc w:val="center"/>
        <w:rPr>
          <w:rFonts w:ascii="Times New Roman" w:hAnsi="Times New Roman" w:cs="Times New Roman"/>
          <w:b/>
          <w:bCs/>
        </w:rPr>
      </w:pPr>
      <w:r w:rsidRPr="0051288B">
        <w:rPr>
          <w:rFonts w:ascii="Times New Roman" w:hAnsi="Times New Roman" w:cs="Times New Roman"/>
          <w:b/>
          <w:bCs/>
        </w:rPr>
        <w:t>ремонта автотранспортных средств</w:t>
      </w:r>
    </w:p>
    <w:p w:rsidR="005F4D74" w:rsidRPr="0051288B" w:rsidRDefault="005F4D74" w:rsidP="005F4D74">
      <w:pPr>
        <w:jc w:val="center"/>
        <w:rPr>
          <w:rFonts w:ascii="Times New Roman" w:hAnsi="Times New Roman" w:cs="Times New Roman"/>
          <w:b/>
          <w:bCs/>
        </w:rPr>
      </w:pPr>
    </w:p>
    <w:p w:rsidR="005F4D74" w:rsidRPr="0051288B" w:rsidRDefault="005F4D74" w:rsidP="005F4D74">
      <w:pPr>
        <w:jc w:val="center"/>
        <w:rPr>
          <w:rFonts w:ascii="Times New Roman" w:hAnsi="Times New Roman" w:cs="Times New Roman"/>
          <w:b/>
          <w:bCs/>
        </w:rPr>
      </w:pPr>
    </w:p>
    <w:p w:rsidR="005F4D74" w:rsidRPr="0051288B" w:rsidRDefault="005F4D74" w:rsidP="005F4D74">
      <w:pPr>
        <w:numPr>
          <w:ilvl w:val="0"/>
          <w:numId w:val="8"/>
        </w:numPr>
        <w:spacing w:line="360" w:lineRule="auto"/>
        <w:contextualSpacing/>
        <w:jc w:val="both"/>
        <w:rPr>
          <w:rFonts w:ascii="Times New Roman" w:hAnsi="Times New Roman" w:cs="Times New Roman"/>
          <w:b/>
          <w:bCs/>
          <w:u w:val="single"/>
        </w:rPr>
      </w:pPr>
      <w:r w:rsidRPr="0051288B">
        <w:rPr>
          <w:rFonts w:ascii="Times New Roman" w:hAnsi="Times New Roman" w:cs="Times New Roman"/>
          <w:b/>
          <w:bCs/>
          <w:u w:val="single"/>
        </w:rPr>
        <w:t>Наименование работ</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xml:space="preserve">Техническое обслуживание и ремонт </w:t>
      </w:r>
      <w:r w:rsidRPr="0051288B">
        <w:rPr>
          <w:rFonts w:ascii="Times New Roman" w:hAnsi="Times New Roman" w:cs="Times New Roman"/>
          <w:bCs/>
        </w:rPr>
        <w:t>автотранспортных средств</w:t>
      </w:r>
      <w:r w:rsidRPr="0051288B">
        <w:rPr>
          <w:rFonts w:ascii="Times New Roman" w:hAnsi="Times New Roman" w:cs="Times New Roman"/>
        </w:rPr>
        <w:t>.</w:t>
      </w:r>
    </w:p>
    <w:p w:rsidR="005F4D74" w:rsidRPr="0051288B" w:rsidRDefault="005F4D74" w:rsidP="005F4D74">
      <w:pPr>
        <w:jc w:val="both"/>
        <w:rPr>
          <w:rFonts w:ascii="Times New Roman" w:hAnsi="Times New Roman" w:cs="Times New Roman"/>
        </w:rPr>
      </w:pPr>
    </w:p>
    <w:p w:rsidR="005F4D74" w:rsidRPr="0051288B" w:rsidRDefault="005F4D74" w:rsidP="005F4D74">
      <w:pPr>
        <w:numPr>
          <w:ilvl w:val="0"/>
          <w:numId w:val="8"/>
        </w:numPr>
        <w:spacing w:line="360" w:lineRule="auto"/>
        <w:contextualSpacing/>
        <w:jc w:val="both"/>
        <w:rPr>
          <w:rFonts w:ascii="Times New Roman" w:hAnsi="Times New Roman" w:cs="Times New Roman"/>
          <w:b/>
          <w:bCs/>
          <w:u w:val="single"/>
        </w:rPr>
      </w:pPr>
      <w:r w:rsidRPr="0051288B">
        <w:rPr>
          <w:rFonts w:ascii="Times New Roman" w:hAnsi="Times New Roman" w:cs="Times New Roman"/>
          <w:b/>
          <w:bCs/>
          <w:u w:val="single"/>
        </w:rPr>
        <w:t>Место оказания услуг:</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Услуги оказываются по месту нахождения станции технического обслуживания Исполнителя на территории г. Уфа</w:t>
      </w:r>
    </w:p>
    <w:p w:rsidR="005F4D74" w:rsidRPr="0051288B" w:rsidRDefault="005F4D74" w:rsidP="005F4D74">
      <w:pPr>
        <w:jc w:val="both"/>
        <w:rPr>
          <w:rFonts w:ascii="Times New Roman" w:hAnsi="Times New Roman" w:cs="Times New Roman"/>
        </w:rPr>
      </w:pPr>
    </w:p>
    <w:p w:rsidR="005F4D74" w:rsidRPr="0051288B" w:rsidRDefault="005F4D74" w:rsidP="005F4D74">
      <w:pPr>
        <w:numPr>
          <w:ilvl w:val="0"/>
          <w:numId w:val="8"/>
        </w:numPr>
        <w:contextualSpacing/>
        <w:jc w:val="both"/>
        <w:rPr>
          <w:rFonts w:ascii="Times New Roman" w:hAnsi="Times New Roman" w:cs="Times New Roman"/>
          <w:b/>
          <w:bCs/>
          <w:u w:val="single"/>
        </w:rPr>
      </w:pPr>
      <w:r w:rsidRPr="0051288B">
        <w:rPr>
          <w:rFonts w:ascii="Times New Roman" w:hAnsi="Times New Roman" w:cs="Times New Roman"/>
          <w:b/>
          <w:bCs/>
          <w:u w:val="single"/>
        </w:rPr>
        <w:t>Обязательные требования, предъявляемые к Исполнителю при оказании услуг по техническому обслуживанию и ремонту автотранспортных средств Заказчика. Требования к результатам оказания услуг.</w:t>
      </w:r>
    </w:p>
    <w:p w:rsidR="005F4D74" w:rsidRPr="0051288B" w:rsidRDefault="005F4D74" w:rsidP="005F4D74">
      <w:pPr>
        <w:jc w:val="both"/>
        <w:rPr>
          <w:rFonts w:ascii="Times New Roman" w:hAnsi="Times New Roman" w:cs="Times New Roman"/>
          <w:b/>
          <w:bCs/>
          <w:u w:val="single"/>
        </w:rPr>
      </w:pP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xml:space="preserve">Оказываемые услуги должны охватывать полный производственный цикл по техническому обслуживанию и (или) ремонту автотранспортных средств, включая капитальный ремонт двигателей внутреннего сгорания, агрегатов трансмиссии (автоматических и механических коробок перемены передач), мостов, ремонт кузовов и их окраску, диагностику и ремонт электрических, электронных и климатических систем. </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xml:space="preserve">Техническое обслуживание и ремонт автотранспортных средств, включая установку запасных частей и материалов, должны соответствовать всем техническим условиям, правилам, нормам и стандартам, установленным в РФ, сертифицированы в системе сертификации ГОСТ Р Госстандарта России. </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Качество запасных частей и материалов, используемых при оказании услуг, должно соответствовать техническим условиям и нормам, установленным законодательством РФ.</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Перечень работ, входящих в очередное техническое обслуживание, определяется технической документацией на транспортное средство. Объём работ определяется на основании  утверждёнными нормо-часов, требуемых для выполнения работы, установленные Производителем автомобилей, а также с использованием сборников  нормативов ремонтных работ, например, утверждённые РД 03112178-1023-99 и т.п.</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Исполнитель предоставляет Заказчику информацию (дефектную ведомость) о выявленных скрытых дефектах при проведении технического обслуживания или ремонта.</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xml:space="preserve">Стоимость 1 (Одного) нормо-часа на оказание услуг и скидка, предоставляемая на запасные части, и материалы остается неизменной в течение всего срока действия договора и изменению не подлежит. Перечень услуг по маркам автомобилей с указанием максимальной стоимости нормо-часа определяется в настоящем Техническом задании. </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Согласование с Заказчиком в заказ-наряде наименования работ, количества нормо-часов на их выполнение, перечня и стоимости запасных частей и расходных материалов на их выполнение, сроков оказания услуг (поставки запасных частей).</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Преимущественное применение оригинальных запасных частей и расходных материалов, рекомендованных заводом-изготовителем автотранспортных средств Заказчика.</w:t>
      </w:r>
    </w:p>
    <w:p w:rsidR="005F4D74" w:rsidRPr="0051288B" w:rsidRDefault="005F4D74" w:rsidP="005F4D74">
      <w:pPr>
        <w:ind w:firstLine="709"/>
        <w:jc w:val="both"/>
        <w:rPr>
          <w:rFonts w:ascii="Times New Roman" w:hAnsi="Times New Roman" w:cs="Times New Roman"/>
          <w:b/>
        </w:rPr>
      </w:pPr>
      <w:r w:rsidRPr="0051288B">
        <w:rPr>
          <w:rFonts w:ascii="Times New Roman" w:hAnsi="Times New Roman" w:cs="Times New Roman"/>
          <w:b/>
        </w:rPr>
        <w:t>Исполнитель обязан иметь утверждённый прайс на запасные части, опубликованный в открытых источниках, в сети интернет и иных общедоступных ресурсах.</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b/>
        </w:rPr>
        <w:t xml:space="preserve"> </w:t>
      </w:r>
      <w:bookmarkStart w:id="2" w:name="_Hlk68599466"/>
      <w:r w:rsidRPr="00104E9E">
        <w:rPr>
          <w:rFonts w:ascii="Times New Roman" w:hAnsi="Times New Roman" w:cs="Times New Roman"/>
          <w:b/>
          <w:highlight w:val="yellow"/>
        </w:rPr>
        <w:t>Стоимость расходных материалов и запасных частей для проведения технического обслуживания или ремонта автомобилей определяется скидкой на действующий официальный Прейскурант Исполнителя, на момент оказания услуги.</w:t>
      </w:r>
    </w:p>
    <w:bookmarkEnd w:id="2"/>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Исполнитель обязан иметь базу (станцию технического обслуживания и ремонта, требуемый оборотный фонд оригинальных и аналогичных запасных частей, позволяющий проводить ремонт в срок не более 2-х дней) для проведения технического обслуживания и ремонта автотранспортных средств и квалифицированный персонал. Услуги оказываются при наличии лицензированного программного обеспечения, техники и оборудования, предназначенных для проведения всех видов работ и оказания услуг, находящимися в собственности (или на другом законном основании) Исполнителя, необходимыми для оказания полного комплекса услуг по договору, в том числе с применением:</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xml:space="preserve">- подъёмников (пневматических, гидравлических или иных) либо специально оборудованных смотровых ям в количестве, достаточном для одновременного обслуживания и ремонта не менее 5 автомобилей Заказчика; </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xml:space="preserve">- производственных помещений (не менее 200 кв.м.) с постами проведения регламентных работ (приложить копию </w:t>
      </w:r>
      <w:r w:rsidRPr="001271C6">
        <w:rPr>
          <w:rFonts w:ascii="Times New Roman" w:hAnsi="Times New Roman" w:cs="Times New Roman"/>
          <w:highlight w:val="yellow"/>
        </w:rPr>
        <w:t>документа</w:t>
      </w:r>
      <w:r w:rsidRPr="009A4FF4">
        <w:rPr>
          <w:rFonts w:ascii="Times New Roman" w:hAnsi="Times New Roman" w:cs="Times New Roman"/>
        </w:rPr>
        <w:t xml:space="preserve"> о праве собственности на помещение, либо договор аренды)</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ремонтных участков: аккумуляторный, электротехнический, агрегатный, сварочный, механообрабатывающий участок, цех ремонта и регулировки тормозной аппаратуры, диагностики и ремонта топливной аппаратуры, моторный</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оборудования для диагностики электронных систем автомобиля в количестве, достаточном для одновременного обслуживания и ремонта не менее 2-х автомобилей Заказчика;</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xml:space="preserve">-  станков для расточки блоков ДВС и шлифовки коленчатых валов; </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установки для проверки и заправки кондиционеров в количестве, достаточном для одновременного обслуживания и ремонта не менее 1 автомобиля Заказчика;</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прибора для проверки света фар в количестве, достаточном для одновременного обслуживания и ремонта не менее 2-х автомобилей Заказчика.</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автомобиля-эвакуатора</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Исполнитель обязан иметь возможность технического обслуживания и ремонта силами выездной бригады на расстоянии до 50 км.</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Учитывая потребность Заказчика в одновременном обслуживании и ремонте нескольких автотранспортных средств, наличие оборудования в данном количестве является необходимым условием оказания услуг.</w:t>
      </w:r>
    </w:p>
    <w:p w:rsidR="005F4D74" w:rsidRPr="0051288B" w:rsidRDefault="005F4D74" w:rsidP="005F4D74">
      <w:pPr>
        <w:ind w:firstLine="709"/>
        <w:rPr>
          <w:rFonts w:ascii="Times New Roman" w:hAnsi="Times New Roman" w:cs="Times New Roman"/>
        </w:rPr>
      </w:pPr>
      <w:r w:rsidRPr="0051288B">
        <w:rPr>
          <w:rFonts w:ascii="Times New Roman" w:hAnsi="Times New Roman" w:cs="Times New Roman"/>
        </w:rPr>
        <w:t>А также наличие дополнительного оборудования:</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оборудования для регулировки углов установки колёс;</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стенда шиномонтажа и балансировки колёс;</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стенда для зарядки и заправки аккумуляторных батарей;</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оборудования для диагностики системы тормозов;</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-газоанализатора (совмещённого с дымомером) для выполнения замеров отработанных газов на бензиновом двигателе;</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автомойки (при её наличии на станции технического обслуживания / в техническом центре) с системой очистки сточных вод (бензомаслоловушками) в соответствии с требованиями Государственной экологической экспертизы и Санэпиднадзора;</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установки для чистки инжекторов;</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окрасочной камеры.</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Все оборудование должно быть сертифицировано.</w:t>
      </w:r>
    </w:p>
    <w:p w:rsidR="005F4D74" w:rsidRPr="0051288B" w:rsidRDefault="005F4D74" w:rsidP="005F4D74">
      <w:pPr>
        <w:ind w:firstLine="709"/>
        <w:jc w:val="both"/>
        <w:rPr>
          <w:rFonts w:ascii="Times New Roman" w:hAnsi="Times New Roman" w:cs="Times New Roman"/>
          <w:highlight w:val="yellow"/>
        </w:rPr>
      </w:pPr>
      <w:r w:rsidRPr="0051288B">
        <w:rPr>
          <w:rFonts w:ascii="Times New Roman" w:hAnsi="Times New Roman" w:cs="Times New Roman"/>
        </w:rPr>
        <w:t xml:space="preserve">В ходе заключения договора Заказчик имеет право убедиться в соответствии участника закупки. Для этого, Заказчик вправе направить проверочную комиссию в адрес победителя Открытого запроса </w:t>
      </w:r>
      <w:r>
        <w:rPr>
          <w:rFonts w:ascii="Times New Roman" w:hAnsi="Times New Roman" w:cs="Times New Roman"/>
        </w:rPr>
        <w:t>предложений</w:t>
      </w:r>
      <w:r w:rsidRPr="0051288B">
        <w:rPr>
          <w:rFonts w:ascii="Times New Roman" w:hAnsi="Times New Roman" w:cs="Times New Roman"/>
        </w:rPr>
        <w:t xml:space="preserve"> в электронной форме для проверки соответствия техники и оборудования, предназначенных для проведения всех видов работ и оказания полного комплекса услуг.</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Исполнитель обязан передать, а Заказчик принять отремонтированные/обслуженные автотранспортные средства по Акту оказанных услуг в течение 1-го дня с момента уведомления Исполнителем Заказчика о готовности к сдаче выполненных работ (оказанных услуг).</w:t>
      </w:r>
    </w:p>
    <w:p w:rsidR="005F4D74" w:rsidRPr="0051288B" w:rsidRDefault="005F4D74" w:rsidP="005F4D74">
      <w:pPr>
        <w:ind w:firstLine="709"/>
        <w:jc w:val="both"/>
        <w:rPr>
          <w:rFonts w:ascii="Times New Roman" w:hAnsi="Times New Roman" w:cs="Times New Roman"/>
        </w:rPr>
      </w:pPr>
    </w:p>
    <w:p w:rsidR="005F4D74" w:rsidRPr="0051288B" w:rsidRDefault="005F4D74" w:rsidP="005F4D74">
      <w:pPr>
        <w:numPr>
          <w:ilvl w:val="0"/>
          <w:numId w:val="8"/>
        </w:numPr>
        <w:spacing w:after="120"/>
        <w:contextualSpacing/>
        <w:rPr>
          <w:rFonts w:ascii="Times New Roman" w:hAnsi="Times New Roman" w:cs="Times New Roman"/>
        </w:rPr>
      </w:pPr>
      <w:r w:rsidRPr="0051288B">
        <w:rPr>
          <w:rFonts w:ascii="Times New Roman" w:hAnsi="Times New Roman" w:cs="Times New Roman"/>
          <w:b/>
          <w:u w:val="single"/>
        </w:rPr>
        <w:t>Требования к гарантийным обязательствам</w:t>
      </w:r>
    </w:p>
    <w:p w:rsidR="005F4D74" w:rsidRPr="0051288B" w:rsidRDefault="005F4D74" w:rsidP="005F4D74">
      <w:pPr>
        <w:ind w:firstLine="709"/>
        <w:jc w:val="both"/>
        <w:rPr>
          <w:rFonts w:ascii="Times New Roman" w:hAnsi="Times New Roman" w:cs="Times New Roman"/>
          <w:snapToGrid w:val="0"/>
        </w:rPr>
      </w:pPr>
      <w:r w:rsidRPr="0051288B">
        <w:rPr>
          <w:rFonts w:ascii="Times New Roman" w:hAnsi="Times New Roman" w:cs="Times New Roman"/>
          <w:snapToGrid w:val="0"/>
        </w:rPr>
        <w:t>Гарантийные обязательства за проведённое техническое обслуживание и выполненный ремонт в течение сроков:</w:t>
      </w:r>
    </w:p>
    <w:p w:rsidR="005F4D74" w:rsidRPr="0051288B" w:rsidRDefault="005F4D74" w:rsidP="005F4D74">
      <w:pPr>
        <w:ind w:firstLine="709"/>
        <w:jc w:val="both"/>
        <w:rPr>
          <w:rFonts w:ascii="Times New Roman" w:hAnsi="Times New Roman" w:cs="Times New Roman"/>
          <w:snapToGrid w:val="0"/>
        </w:rPr>
      </w:pPr>
      <w:r w:rsidRPr="0051288B">
        <w:rPr>
          <w:rFonts w:ascii="Times New Roman" w:hAnsi="Times New Roman" w:cs="Times New Roman"/>
          <w:snapToGrid w:val="0"/>
        </w:rPr>
        <w:t>по техническому обслуживанию не менее 60 дней</w:t>
      </w:r>
      <w:r w:rsidRPr="0051288B">
        <w:rPr>
          <w:rFonts w:ascii="Times New Roman" w:hAnsi="Times New Roman" w:cs="Times New Roman"/>
          <w:snapToGrid w:val="0"/>
        </w:rPr>
        <w:t> </w:t>
      </w:r>
    </w:p>
    <w:p w:rsidR="005F4D74" w:rsidRPr="0051288B" w:rsidRDefault="005F4D74" w:rsidP="005F4D74">
      <w:pPr>
        <w:ind w:firstLine="709"/>
        <w:jc w:val="both"/>
        <w:rPr>
          <w:rFonts w:ascii="Times New Roman" w:hAnsi="Times New Roman" w:cs="Times New Roman"/>
          <w:snapToGrid w:val="0"/>
        </w:rPr>
      </w:pPr>
      <w:r w:rsidRPr="0051288B">
        <w:rPr>
          <w:rFonts w:ascii="Times New Roman" w:hAnsi="Times New Roman" w:cs="Times New Roman"/>
          <w:snapToGrid w:val="0"/>
        </w:rPr>
        <w:t xml:space="preserve">по ремонту (текущему, электрооборудования) не менее 90 дней </w:t>
      </w:r>
    </w:p>
    <w:p w:rsidR="005F4D74" w:rsidRPr="0051288B" w:rsidRDefault="005F4D74" w:rsidP="005F4D74">
      <w:pPr>
        <w:ind w:firstLine="709"/>
        <w:jc w:val="both"/>
        <w:rPr>
          <w:rFonts w:ascii="Times New Roman" w:hAnsi="Times New Roman" w:cs="Times New Roman"/>
          <w:snapToGrid w:val="0"/>
        </w:rPr>
      </w:pPr>
      <w:r w:rsidRPr="0051288B">
        <w:rPr>
          <w:rFonts w:ascii="Times New Roman" w:hAnsi="Times New Roman" w:cs="Times New Roman"/>
          <w:snapToGrid w:val="0"/>
        </w:rPr>
        <w:t xml:space="preserve">по ремонту узлов и агрегатов не менее 6 месяцев </w:t>
      </w:r>
    </w:p>
    <w:p w:rsidR="005F4D74" w:rsidRPr="0051288B" w:rsidRDefault="005F4D74" w:rsidP="005F4D74">
      <w:pPr>
        <w:ind w:firstLine="709"/>
        <w:jc w:val="both"/>
        <w:rPr>
          <w:rFonts w:ascii="Times New Roman" w:hAnsi="Times New Roman" w:cs="Times New Roman"/>
          <w:snapToGrid w:val="0"/>
        </w:rPr>
      </w:pPr>
      <w:r w:rsidRPr="0051288B">
        <w:rPr>
          <w:rFonts w:ascii="Times New Roman" w:hAnsi="Times New Roman" w:cs="Times New Roman"/>
          <w:snapToGrid w:val="0"/>
        </w:rPr>
        <w:t xml:space="preserve">по кузовному ремонту не менее 6 месяцев </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snapToGrid w:val="0"/>
        </w:rPr>
        <w:t>на запасные части не менее 12 месяцев</w:t>
      </w:r>
      <w:r w:rsidRPr="0051288B">
        <w:rPr>
          <w:rFonts w:ascii="Times New Roman" w:hAnsi="Times New Roman" w:cs="Times New Roman"/>
        </w:rPr>
        <w:t>, но не менее чем гарантия завода изготовителя.</w:t>
      </w:r>
    </w:p>
    <w:p w:rsidR="005F4D74" w:rsidRPr="0051288B" w:rsidRDefault="005F4D74" w:rsidP="005F4D74">
      <w:pPr>
        <w:ind w:right="74" w:firstLine="709"/>
        <w:jc w:val="both"/>
        <w:rPr>
          <w:rFonts w:ascii="Times New Roman" w:hAnsi="Times New Roman" w:cs="Times New Roman"/>
          <w:snapToGrid w:val="0"/>
        </w:rPr>
      </w:pPr>
      <w:r w:rsidRPr="0051288B">
        <w:rPr>
          <w:rFonts w:ascii="Times New Roman" w:hAnsi="Times New Roman" w:cs="Times New Roman"/>
          <w:snapToGrid w:val="0"/>
        </w:rPr>
        <w:t>Гарантия качества распространяется на работы по ремонту и обслуживанию ходовой части, электрооборудования, на арматурные работы, на работы по капитальному ремонту агрегатов, на малярные работы, на жестяно-сварочные работы, а также на все используемые при производстве работ запасные части.</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snapToGrid w:val="0"/>
        </w:rPr>
        <w:t>Объём гарантии - 100 % на оказанные услуги и используемые запасные части.</w:t>
      </w:r>
    </w:p>
    <w:p w:rsidR="005F4D74" w:rsidRPr="0051288B" w:rsidRDefault="005F4D74" w:rsidP="005F4D74">
      <w:pPr>
        <w:jc w:val="both"/>
        <w:rPr>
          <w:rFonts w:ascii="Times New Roman" w:hAnsi="Times New Roman" w:cs="Times New Roman"/>
        </w:rPr>
      </w:pPr>
    </w:p>
    <w:p w:rsidR="005F4D74" w:rsidRPr="0051288B" w:rsidRDefault="005F4D74" w:rsidP="005F4D74">
      <w:pPr>
        <w:numPr>
          <w:ilvl w:val="0"/>
          <w:numId w:val="8"/>
        </w:numPr>
        <w:spacing w:line="360" w:lineRule="auto"/>
        <w:contextualSpacing/>
        <w:jc w:val="both"/>
        <w:rPr>
          <w:rFonts w:ascii="Times New Roman" w:hAnsi="Times New Roman" w:cs="Times New Roman"/>
          <w:b/>
          <w:bCs/>
          <w:u w:val="single"/>
        </w:rPr>
      </w:pPr>
      <w:r w:rsidRPr="0051288B">
        <w:rPr>
          <w:rFonts w:ascii="Times New Roman" w:hAnsi="Times New Roman" w:cs="Times New Roman"/>
          <w:b/>
          <w:bCs/>
          <w:u w:val="single"/>
        </w:rPr>
        <w:t>Срок действия договора</w:t>
      </w:r>
    </w:p>
    <w:p w:rsidR="005F4D74" w:rsidRPr="001271C6" w:rsidRDefault="005F4D74" w:rsidP="005F4D74">
      <w:pPr>
        <w:jc w:val="both"/>
        <w:rPr>
          <w:rFonts w:ascii="Times New Roman" w:hAnsi="Times New Roman" w:cs="Times New Roman"/>
          <w:highlight w:val="yellow"/>
        </w:rPr>
      </w:pPr>
      <w:r w:rsidRPr="001271C6">
        <w:rPr>
          <w:rFonts w:ascii="Times New Roman" w:hAnsi="Times New Roman" w:cs="Times New Roman"/>
          <w:highlight w:val="yellow"/>
        </w:rPr>
        <w:t xml:space="preserve">Срок действия настоящего Договора ограничивается наступлением одного из следующих событий (в зависимости от того, какое наступит ранее: </w:t>
      </w:r>
    </w:p>
    <w:p w:rsidR="005F4D74" w:rsidRPr="001271C6" w:rsidRDefault="005F4D74" w:rsidP="005F4D74">
      <w:pPr>
        <w:numPr>
          <w:ilvl w:val="0"/>
          <w:numId w:val="4"/>
        </w:numPr>
        <w:contextualSpacing/>
        <w:jc w:val="both"/>
        <w:rPr>
          <w:rFonts w:ascii="Times New Roman" w:hAnsi="Times New Roman" w:cs="Times New Roman"/>
          <w:highlight w:val="yellow"/>
        </w:rPr>
      </w:pPr>
      <w:r w:rsidRPr="001271C6">
        <w:rPr>
          <w:rFonts w:ascii="Times New Roman" w:hAnsi="Times New Roman" w:cs="Times New Roman"/>
          <w:highlight w:val="yellow"/>
        </w:rPr>
        <w:t>Истечение срока действия настоящего Договора - 1</w:t>
      </w:r>
      <w:r>
        <w:rPr>
          <w:rFonts w:ascii="Times New Roman" w:hAnsi="Times New Roman" w:cs="Times New Roman"/>
          <w:highlight w:val="yellow"/>
        </w:rPr>
        <w:t>2</w:t>
      </w:r>
      <w:r w:rsidRPr="001271C6">
        <w:rPr>
          <w:rFonts w:ascii="Times New Roman" w:hAnsi="Times New Roman" w:cs="Times New Roman"/>
          <w:highlight w:val="yellow"/>
        </w:rPr>
        <w:t xml:space="preserve"> (месяцев) с момента заключения Договора.</w:t>
      </w:r>
    </w:p>
    <w:p w:rsidR="005F4D74" w:rsidRPr="001271C6" w:rsidRDefault="005F4D74" w:rsidP="005F4D74">
      <w:pPr>
        <w:numPr>
          <w:ilvl w:val="0"/>
          <w:numId w:val="4"/>
        </w:numPr>
        <w:contextualSpacing/>
        <w:jc w:val="both"/>
        <w:rPr>
          <w:rFonts w:ascii="Times New Roman" w:hAnsi="Times New Roman" w:cs="Times New Roman"/>
          <w:highlight w:val="yellow"/>
        </w:rPr>
      </w:pPr>
      <w:r w:rsidRPr="001271C6">
        <w:rPr>
          <w:rFonts w:ascii="Times New Roman" w:hAnsi="Times New Roman" w:cs="Times New Roman"/>
          <w:highlight w:val="yellow"/>
        </w:rPr>
        <w:t>Достижения предельной цены договора.</w:t>
      </w:r>
    </w:p>
    <w:p w:rsidR="005F4D74" w:rsidRPr="0051288B" w:rsidRDefault="005F4D74" w:rsidP="005F4D74">
      <w:pPr>
        <w:numPr>
          <w:ilvl w:val="0"/>
          <w:numId w:val="8"/>
        </w:numPr>
        <w:spacing w:line="360" w:lineRule="auto"/>
        <w:contextualSpacing/>
        <w:jc w:val="both"/>
        <w:rPr>
          <w:rFonts w:ascii="Times New Roman" w:hAnsi="Times New Roman" w:cs="Times New Roman"/>
          <w:b/>
          <w:bCs/>
          <w:u w:val="single"/>
        </w:rPr>
      </w:pPr>
      <w:r w:rsidRPr="0051288B">
        <w:rPr>
          <w:rFonts w:ascii="Times New Roman" w:hAnsi="Times New Roman" w:cs="Times New Roman"/>
          <w:b/>
          <w:bCs/>
          <w:u w:val="single"/>
        </w:rPr>
        <w:t>Сроки оказания услуг:</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lang w:val="en-US"/>
        </w:rPr>
        <w:t>C</w:t>
      </w:r>
      <w:r w:rsidRPr="0051288B">
        <w:rPr>
          <w:rFonts w:ascii="Times New Roman" w:hAnsi="Times New Roman" w:cs="Times New Roman"/>
        </w:rPr>
        <w:t xml:space="preserve">рок выполнения работ по техническому обслуживанию транспортного средства не должен превышать 1 -го рабочего дня </w:t>
      </w:r>
      <w:r w:rsidRPr="0051288B">
        <w:rPr>
          <w:rFonts w:ascii="Times New Roman" w:hAnsi="Times New Roman" w:cs="Times New Roman"/>
          <w:lang w:val="en-US"/>
        </w:rPr>
        <w:t>c</w:t>
      </w:r>
      <w:r w:rsidRPr="0051288B">
        <w:rPr>
          <w:rFonts w:ascii="Times New Roman" w:hAnsi="Times New Roman" w:cs="Times New Roman"/>
        </w:rPr>
        <w:t xml:space="preserve"> момента передачи транспортного средства.</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 xml:space="preserve"> </w:t>
      </w:r>
      <w:r w:rsidRPr="0051288B">
        <w:rPr>
          <w:rFonts w:ascii="Times New Roman" w:hAnsi="Times New Roman" w:cs="Times New Roman"/>
          <w:lang w:val="en-US"/>
        </w:rPr>
        <w:t>C</w:t>
      </w:r>
      <w:r w:rsidRPr="0051288B">
        <w:rPr>
          <w:rFonts w:ascii="Times New Roman" w:hAnsi="Times New Roman" w:cs="Times New Roman"/>
        </w:rPr>
        <w:t>роки оказания услуг определяется в зависимости от их сложности, установленными заводом – изготовителем нормативами по согласованию с Заказчиком в заказ-наряде, но не более 7 календарных дней с момента передачи транспортного средства.</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Окончательный срок оказания услуг определяется заказ-нарядом, согласованным сторонами до начала оказания услуг.</w:t>
      </w:r>
    </w:p>
    <w:p w:rsidR="005F4D74" w:rsidRPr="0051288B" w:rsidRDefault="005F4D74" w:rsidP="005F4D74">
      <w:pPr>
        <w:ind w:firstLine="709"/>
        <w:jc w:val="both"/>
        <w:rPr>
          <w:rFonts w:ascii="Times New Roman" w:hAnsi="Times New Roman" w:cs="Times New Roman"/>
        </w:rPr>
      </w:pPr>
    </w:p>
    <w:p w:rsidR="005F4D74" w:rsidRPr="0051288B" w:rsidRDefault="005F4D74" w:rsidP="005F4D74">
      <w:pPr>
        <w:numPr>
          <w:ilvl w:val="0"/>
          <w:numId w:val="8"/>
        </w:numPr>
        <w:spacing w:line="360" w:lineRule="auto"/>
        <w:contextualSpacing/>
        <w:jc w:val="both"/>
        <w:rPr>
          <w:rFonts w:ascii="Times New Roman" w:hAnsi="Times New Roman" w:cs="Times New Roman"/>
          <w:b/>
          <w:bCs/>
          <w:u w:val="single"/>
        </w:rPr>
      </w:pPr>
      <w:r w:rsidRPr="0051288B">
        <w:rPr>
          <w:rFonts w:ascii="Times New Roman" w:hAnsi="Times New Roman" w:cs="Times New Roman"/>
          <w:b/>
          <w:bCs/>
          <w:u w:val="single"/>
        </w:rPr>
        <w:t xml:space="preserve">Объем </w:t>
      </w:r>
      <w:r w:rsidRPr="0051288B">
        <w:rPr>
          <w:rFonts w:ascii="Times New Roman" w:hAnsi="Times New Roman" w:cs="Times New Roman"/>
          <w:b/>
          <w:u w:val="single"/>
        </w:rPr>
        <w:t>оказываемых услуг</w:t>
      </w:r>
      <w:r w:rsidRPr="0051288B">
        <w:rPr>
          <w:rFonts w:ascii="Times New Roman" w:hAnsi="Times New Roman" w:cs="Times New Roman"/>
          <w:b/>
          <w:bCs/>
          <w:u w:val="single"/>
        </w:rPr>
        <w:t>:</w:t>
      </w:r>
    </w:p>
    <w:p w:rsidR="005F4D74" w:rsidRPr="0051288B" w:rsidRDefault="005F4D74" w:rsidP="005F4D74">
      <w:pPr>
        <w:ind w:firstLine="709"/>
        <w:jc w:val="both"/>
        <w:rPr>
          <w:rFonts w:ascii="Times New Roman" w:hAnsi="Times New Roman" w:cs="Times New Roman"/>
        </w:rPr>
      </w:pPr>
      <w:r w:rsidRPr="0051288B">
        <w:rPr>
          <w:rFonts w:ascii="Times New Roman" w:hAnsi="Times New Roman" w:cs="Times New Roman"/>
        </w:rPr>
        <w:t>Объем оказываемых услуг (для каждого вида работ) определяется в наряде-заказе.</w:t>
      </w:r>
    </w:p>
    <w:p w:rsidR="005F4D74" w:rsidRPr="0051288B" w:rsidRDefault="005F4D74" w:rsidP="005F4D74">
      <w:pPr>
        <w:ind w:firstLine="709"/>
        <w:jc w:val="both"/>
        <w:rPr>
          <w:rFonts w:ascii="Times New Roman" w:hAnsi="Times New Roman" w:cs="Times New Roman"/>
        </w:rPr>
      </w:pPr>
    </w:p>
    <w:p w:rsidR="005F4D74" w:rsidRPr="0051288B" w:rsidRDefault="005F4D74" w:rsidP="005F4D74">
      <w:pPr>
        <w:numPr>
          <w:ilvl w:val="0"/>
          <w:numId w:val="8"/>
        </w:numPr>
        <w:contextualSpacing/>
        <w:rPr>
          <w:rFonts w:ascii="Times New Roman" w:hAnsi="Times New Roman" w:cs="Times New Roman"/>
          <w:b/>
          <w:bCs/>
          <w:u w:val="single"/>
        </w:rPr>
      </w:pPr>
      <w:r w:rsidRPr="0051288B">
        <w:rPr>
          <w:rFonts w:ascii="Times New Roman" w:hAnsi="Times New Roman" w:cs="Times New Roman"/>
          <w:b/>
          <w:bCs/>
          <w:u w:val="single"/>
        </w:rPr>
        <w:t>Начальная (максимальная) стоимость</w:t>
      </w:r>
      <w:r w:rsidRPr="0051288B">
        <w:rPr>
          <w:rFonts w:ascii="Times New Roman" w:hAnsi="Times New Roman" w:cs="Times New Roman"/>
          <w:b/>
          <w:u w:val="single"/>
        </w:rPr>
        <w:t xml:space="preserve"> одного нормо-часа</w:t>
      </w:r>
      <w:r w:rsidRPr="0051288B">
        <w:rPr>
          <w:rFonts w:ascii="Times New Roman" w:hAnsi="Times New Roman" w:cs="Times New Roman"/>
          <w:b/>
          <w:bCs/>
          <w:u w:val="single"/>
        </w:rPr>
        <w:t xml:space="preserve"> работ по техническому обслуживанию и ремонту автотранспортных средств:</w:t>
      </w:r>
    </w:p>
    <w:p w:rsidR="005F4D74" w:rsidRPr="0051288B" w:rsidRDefault="005F4D74" w:rsidP="005F4D74">
      <w:pPr>
        <w:ind w:firstLine="567"/>
        <w:rPr>
          <w:rFonts w:ascii="Times New Roman" w:hAnsi="Times New Roman" w:cs="Times New Roman"/>
        </w:rPr>
      </w:pPr>
    </w:p>
    <w:tbl>
      <w:tblPr>
        <w:tblW w:w="9795" w:type="dxa"/>
        <w:tblInd w:w="93" w:type="dxa"/>
        <w:tblLayout w:type="fixed"/>
        <w:tblLook w:val="00A0" w:firstRow="1" w:lastRow="0" w:firstColumn="1" w:lastColumn="0" w:noHBand="0" w:noVBand="0"/>
      </w:tblPr>
      <w:tblGrid>
        <w:gridCol w:w="7244"/>
        <w:gridCol w:w="2551"/>
      </w:tblGrid>
      <w:tr w:rsidR="005F4D74" w:rsidRPr="0051288B" w:rsidTr="002748EB">
        <w:trPr>
          <w:trHeight w:val="315"/>
        </w:trPr>
        <w:tc>
          <w:tcPr>
            <w:tcW w:w="7245" w:type="dxa"/>
            <w:vMerge w:val="restart"/>
            <w:tcBorders>
              <w:top w:val="single" w:sz="4" w:space="0" w:color="auto"/>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center"/>
              <w:rPr>
                <w:rFonts w:ascii="Times New Roman" w:hAnsi="Times New Roman" w:cs="Times New Roman"/>
                <w:b/>
                <w:sz w:val="20"/>
              </w:rPr>
            </w:pPr>
            <w:r w:rsidRPr="0051288B">
              <w:rPr>
                <w:rFonts w:ascii="Times New Roman" w:hAnsi="Times New Roman" w:cs="Times New Roman"/>
                <w:b/>
                <w:sz w:val="20"/>
              </w:rPr>
              <w:t>Наименование услуг</w:t>
            </w:r>
          </w:p>
        </w:tc>
        <w:tc>
          <w:tcPr>
            <w:tcW w:w="2551" w:type="dxa"/>
            <w:tcBorders>
              <w:top w:val="single" w:sz="4" w:space="0" w:color="auto"/>
              <w:left w:val="nil"/>
              <w:bottom w:val="nil"/>
              <w:right w:val="single" w:sz="4" w:space="0" w:color="auto"/>
            </w:tcBorders>
            <w:hideMark/>
          </w:tcPr>
          <w:p w:rsidR="005F4D74" w:rsidRPr="0051288B" w:rsidRDefault="005F4D74" w:rsidP="002748EB">
            <w:pPr>
              <w:spacing w:line="256" w:lineRule="auto"/>
              <w:jc w:val="center"/>
              <w:rPr>
                <w:rFonts w:ascii="Times New Roman" w:hAnsi="Times New Roman" w:cs="Times New Roman"/>
                <w:b/>
                <w:sz w:val="20"/>
                <w:szCs w:val="20"/>
              </w:rPr>
            </w:pPr>
            <w:r w:rsidRPr="00421B5A">
              <w:rPr>
                <w:rFonts w:ascii="Times New Roman" w:hAnsi="Times New Roman" w:cs="Times New Roman"/>
                <w:b/>
                <w:bCs/>
                <w:sz w:val="20"/>
                <w:szCs w:val="20"/>
              </w:rPr>
              <w:t>Начальная (максимальная) стоимость</w:t>
            </w:r>
            <w:r w:rsidRPr="0051288B">
              <w:rPr>
                <w:rFonts w:ascii="Times New Roman" w:hAnsi="Times New Roman" w:cs="Times New Roman"/>
                <w:b/>
                <w:sz w:val="20"/>
                <w:szCs w:val="20"/>
              </w:rPr>
              <w:t xml:space="preserve"> 1 н/часа в рублях, без НДС </w:t>
            </w:r>
          </w:p>
        </w:tc>
      </w:tr>
      <w:tr w:rsidR="005F4D74" w:rsidRPr="0051288B" w:rsidTr="002748EB">
        <w:trPr>
          <w:trHeight w:val="315"/>
        </w:trPr>
        <w:tc>
          <w:tcPr>
            <w:tcW w:w="7245" w:type="dxa"/>
            <w:vMerge/>
            <w:tcBorders>
              <w:top w:val="single" w:sz="4" w:space="0" w:color="auto"/>
              <w:left w:val="single" w:sz="4" w:space="0" w:color="auto"/>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b/>
                <w:sz w:val="20"/>
              </w:rPr>
            </w:pPr>
          </w:p>
        </w:tc>
        <w:tc>
          <w:tcPr>
            <w:tcW w:w="2551" w:type="dxa"/>
            <w:tcBorders>
              <w:top w:val="nil"/>
              <w:left w:val="nil"/>
              <w:bottom w:val="single" w:sz="8" w:space="0" w:color="auto"/>
              <w:right w:val="single" w:sz="8" w:space="0" w:color="auto"/>
            </w:tcBorders>
            <w:shd w:val="clear" w:color="auto" w:fill="FFFFFF" w:themeFill="background1"/>
            <w:vAlign w:val="center"/>
          </w:tcPr>
          <w:p w:rsidR="005F4D74" w:rsidRPr="0051288B" w:rsidRDefault="005F4D74" w:rsidP="002748EB">
            <w:pPr>
              <w:spacing w:line="256" w:lineRule="auto"/>
              <w:jc w:val="center"/>
              <w:rPr>
                <w:rFonts w:ascii="Times New Roman" w:hAnsi="Times New Roman" w:cs="Times New Roman"/>
                <w:b/>
                <w:bCs/>
                <w:color w:val="000000"/>
                <w:sz w:val="16"/>
                <w:szCs w:val="16"/>
              </w:rPr>
            </w:pPr>
          </w:p>
        </w:tc>
      </w:tr>
      <w:tr w:rsidR="005F4D74" w:rsidRPr="0051288B" w:rsidTr="002748EB">
        <w:trPr>
          <w:trHeight w:val="315"/>
        </w:trPr>
        <w:tc>
          <w:tcPr>
            <w:tcW w:w="724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rPr>
                <w:rFonts w:ascii="Times New Roman" w:hAnsi="Times New Roman" w:cs="Times New Roman"/>
              </w:rPr>
            </w:pPr>
            <w:r w:rsidRPr="0051288B">
              <w:rPr>
                <w:rFonts w:ascii="Times New Roman" w:hAnsi="Times New Roman" w:cs="Times New Roman"/>
              </w:rPr>
              <w:t>Услуги техническому обслуживанию и ремонту автотранспортных средств</w:t>
            </w:r>
          </w:p>
        </w:tc>
        <w:tc>
          <w:tcPr>
            <w:tcW w:w="2551" w:type="dxa"/>
            <w:tcBorders>
              <w:top w:val="single" w:sz="4" w:space="0" w:color="auto"/>
              <w:left w:val="single" w:sz="4" w:space="0" w:color="auto"/>
              <w:bottom w:val="single" w:sz="4" w:space="0" w:color="auto"/>
              <w:right w:val="single" w:sz="4" w:space="0" w:color="auto"/>
            </w:tcBorders>
            <w:vAlign w:val="center"/>
            <w:hideMark/>
          </w:tcPr>
          <w:p w:rsidR="005F4D74" w:rsidRDefault="005F4D74" w:rsidP="002748EB">
            <w:pPr>
              <w:spacing w:line="256" w:lineRule="auto"/>
              <w:jc w:val="center"/>
              <w:rPr>
                <w:rFonts w:ascii="Times New Roman" w:hAnsi="Times New Roman" w:cs="Times New Roman"/>
                <w:color w:val="000000"/>
              </w:rPr>
            </w:pPr>
            <w:r>
              <w:rPr>
                <w:rFonts w:ascii="Times New Roman" w:hAnsi="Times New Roman" w:cs="Times New Roman"/>
                <w:color w:val="000000"/>
              </w:rPr>
              <w:t>727</w:t>
            </w:r>
          </w:p>
          <w:p w:rsidR="005F4D74" w:rsidRPr="0051288B" w:rsidRDefault="005F4D74" w:rsidP="002748EB">
            <w:pPr>
              <w:spacing w:line="256" w:lineRule="auto"/>
              <w:jc w:val="center"/>
              <w:rPr>
                <w:rFonts w:ascii="Times New Roman" w:hAnsi="Times New Roman" w:cs="Times New Roman"/>
                <w:color w:val="000000"/>
              </w:rPr>
            </w:pPr>
          </w:p>
        </w:tc>
      </w:tr>
    </w:tbl>
    <w:p w:rsidR="005F4D74" w:rsidRPr="0051288B" w:rsidRDefault="005F4D74" w:rsidP="005F4D74">
      <w:pPr>
        <w:ind w:firstLine="567"/>
        <w:rPr>
          <w:rFonts w:ascii="Times New Roman" w:hAnsi="Times New Roman" w:cs="Times New Roman"/>
        </w:rPr>
      </w:pPr>
    </w:p>
    <w:p w:rsidR="005F4D74" w:rsidRPr="0051288B" w:rsidRDefault="005F4D74" w:rsidP="005F4D74">
      <w:pPr>
        <w:ind w:firstLine="567"/>
        <w:rPr>
          <w:rFonts w:ascii="Times New Roman" w:hAnsi="Times New Roman" w:cs="Times New Roman"/>
        </w:rPr>
      </w:pPr>
    </w:p>
    <w:p w:rsidR="005F4D74" w:rsidRPr="0051288B" w:rsidRDefault="005F4D74" w:rsidP="005F4D74">
      <w:pPr>
        <w:jc w:val="center"/>
        <w:rPr>
          <w:rFonts w:ascii="Times New Roman" w:hAnsi="Times New Roman" w:cs="Times New Roman"/>
        </w:rPr>
      </w:pPr>
      <w:r w:rsidRPr="0051288B">
        <w:rPr>
          <w:rFonts w:ascii="Times New Roman" w:hAnsi="Times New Roman" w:cs="Times New Roman"/>
          <w:b/>
        </w:rPr>
        <w:t>9</w:t>
      </w:r>
      <w:r w:rsidRPr="0051288B">
        <w:rPr>
          <w:rFonts w:ascii="Times New Roman" w:hAnsi="Times New Roman" w:cs="Times New Roman"/>
          <w:b/>
          <w:lang w:val="en-US"/>
        </w:rPr>
        <w:t xml:space="preserve">. </w:t>
      </w:r>
      <w:r w:rsidRPr="0051288B">
        <w:rPr>
          <w:rFonts w:ascii="Times New Roman" w:hAnsi="Times New Roman" w:cs="Times New Roman"/>
          <w:b/>
        </w:rPr>
        <w:t>Список транспортных средств</w:t>
      </w:r>
    </w:p>
    <w:p w:rsidR="005F4D74" w:rsidRPr="0051288B" w:rsidRDefault="005F4D74" w:rsidP="005F4D74">
      <w:pPr>
        <w:jc w:val="both"/>
        <w:rPr>
          <w:rFonts w:ascii="Times New Roman" w:hAnsi="Times New Roman" w:cs="Times New Roman"/>
        </w:rPr>
      </w:pPr>
    </w:p>
    <w:tbl>
      <w:tblPr>
        <w:tblW w:w="8090" w:type="dxa"/>
        <w:tblInd w:w="108" w:type="dxa"/>
        <w:tblLook w:val="04A0" w:firstRow="1" w:lastRow="0" w:firstColumn="1" w:lastColumn="0" w:noHBand="0" w:noVBand="1"/>
      </w:tblPr>
      <w:tblGrid>
        <w:gridCol w:w="705"/>
        <w:gridCol w:w="1866"/>
        <w:gridCol w:w="1606"/>
        <w:gridCol w:w="1250"/>
        <w:gridCol w:w="2663"/>
      </w:tblGrid>
      <w:tr w:rsidR="005F4D74" w:rsidRPr="0051288B" w:rsidTr="002748EB">
        <w:trPr>
          <w:gridAfter w:val="2"/>
          <w:wAfter w:w="3913" w:type="dxa"/>
          <w:trHeight w:val="284"/>
        </w:trPr>
        <w:tc>
          <w:tcPr>
            <w:tcW w:w="705" w:type="dxa"/>
            <w:tcBorders>
              <w:top w:val="single" w:sz="4" w:space="0" w:color="auto"/>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п/п</w:t>
            </w:r>
          </w:p>
        </w:tc>
        <w:tc>
          <w:tcPr>
            <w:tcW w:w="1866" w:type="dxa"/>
            <w:tcBorders>
              <w:top w:val="single" w:sz="4" w:space="0" w:color="auto"/>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транспортное средство</w:t>
            </w:r>
          </w:p>
        </w:tc>
        <w:tc>
          <w:tcPr>
            <w:tcW w:w="1606" w:type="dxa"/>
            <w:tcBorders>
              <w:top w:val="single" w:sz="4" w:space="0" w:color="auto"/>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 </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Марка</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Модель</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Год выпуска</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Количество транспортных средств</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28182-00000-10-02</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2824LS</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C41R33</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C41R33</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33027</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ВАЗ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21101</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ЛАДА</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212140</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ЛАДА</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212140</w:t>
            </w:r>
          </w:p>
        </w:tc>
        <w:tc>
          <w:tcPr>
            <w:tcW w:w="1250" w:type="dxa"/>
            <w:vAlign w:val="bottom"/>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BA75EBC" wp14:editId="5EEA5E69">
                      <wp:simplePos x="0" y="0"/>
                      <wp:positionH relativeFrom="column">
                        <wp:posOffset>0</wp:posOffset>
                      </wp:positionH>
                      <wp:positionV relativeFrom="paragraph">
                        <wp:posOffset>114300</wp:posOffset>
                      </wp:positionV>
                      <wp:extent cx="1704975" cy="12049125"/>
                      <wp:effectExtent l="0" t="0" r="0" b="0"/>
                      <wp:wrapNone/>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4975" cy="120491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C51E268" id="Прямоугольник 1" o:spid="_x0000_s1026" style="position:absolute;margin-left:0;margin-top:9pt;width:134.25pt;height:9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" filled="f" stroked="f">
                      <o:lock v:ext="edit" aspectratio="t"/>
                    </v:rect>
                  </w:pict>
                </mc:Fallback>
              </mc:AlternateContent>
            </w:r>
            <w:r w:rsidRPr="0051288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034D5C2" wp14:editId="65F957BB">
                      <wp:simplePos x="0" y="0"/>
                      <wp:positionH relativeFrom="column">
                        <wp:posOffset>0</wp:posOffset>
                      </wp:positionH>
                      <wp:positionV relativeFrom="paragraph">
                        <wp:posOffset>114300</wp:posOffset>
                      </wp:positionV>
                      <wp:extent cx="1704975" cy="12058650"/>
                      <wp:effectExtent l="0" t="0" r="0" b="0"/>
                      <wp:wrapNone/>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4975" cy="120586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8D5AFD3" id="Прямоугольник 6" o:spid="_x0000_s1026" style="position:absolute;margin-left:0;margin-top:9pt;width:134.25pt;height:9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" filled="f" stroked="f">
                      <o:lock v:ext="edit" aspectratio="t"/>
                    </v:rect>
                  </w:pict>
                </mc:Fallback>
              </mc:AlternateContent>
            </w:r>
            <w:r w:rsidRPr="0051288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9A77C1F" wp14:editId="19518D47">
                      <wp:simplePos x="0" y="0"/>
                      <wp:positionH relativeFrom="column">
                        <wp:posOffset>0</wp:posOffset>
                      </wp:positionH>
                      <wp:positionV relativeFrom="paragraph">
                        <wp:posOffset>114300</wp:posOffset>
                      </wp:positionV>
                      <wp:extent cx="1704975" cy="12049125"/>
                      <wp:effectExtent l="0" t="0" r="0" b="0"/>
                      <wp:wrapNone/>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4975" cy="12049125"/>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E3B9988" id="Прямоугольник 10" o:spid="_x0000_s1026" style="position:absolute;margin-left:0;margin-top:9pt;width:134.25pt;height:9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" filled="f" stroked="f">
                      <o:lock v:ext="edit" aspectratio="t"/>
                    </v:rect>
                  </w:pict>
                </mc:Fallback>
              </mc:AlternateContent>
            </w:r>
            <w:r w:rsidRPr="0051288B">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8A5925D" wp14:editId="32ECF51E">
                      <wp:simplePos x="0" y="0"/>
                      <wp:positionH relativeFrom="column">
                        <wp:posOffset>0</wp:posOffset>
                      </wp:positionH>
                      <wp:positionV relativeFrom="paragraph">
                        <wp:posOffset>114300</wp:posOffset>
                      </wp:positionV>
                      <wp:extent cx="1704975" cy="12058650"/>
                      <wp:effectExtent l="0" t="0" r="0" b="0"/>
                      <wp:wrapNone/>
                      <wp:docPr id="7"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4975" cy="12058650"/>
                              </a:xfrm>
                              <a:prstGeom prst="rect">
                                <a:avLst/>
                              </a:prstGeom>
                              <a:noFill/>
                              <a:ln w="9525">
                                <a:no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3810A8D" id="Прямоугольник 7" o:spid="_x0000_s1026" style="position:absolute;margin-left:0;margin-top:9pt;width:134.25pt;height:9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29"/>
            </w:tblGrid>
            <w:tr w:rsidR="005F4D74" w:rsidRPr="0051288B" w:rsidTr="002748EB">
              <w:trPr>
                <w:trHeight w:val="510"/>
                <w:tblCellSpacing w:w="0" w:type="dxa"/>
              </w:trPr>
              <w:tc>
                <w:tcPr>
                  <w:tcW w:w="126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r>
          </w:tbl>
          <w:p w:rsidR="005F4D74" w:rsidRPr="0051288B" w:rsidRDefault="005F4D74" w:rsidP="002748EB">
            <w:pPr>
              <w:spacing w:line="256" w:lineRule="auto"/>
              <w:rPr>
                <w:rFonts w:ascii="Calibri" w:eastAsia="Calibri" w:hAnsi="Calibri" w:cs="Times New Roman"/>
              </w:rPr>
            </w:pP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ЛАДА</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ПРИОРА 217130 </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ШЕВРОЛЕ</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НИВА</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ШЕВРОЛЕ</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НИВА</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ШЕВРОЛЕ</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НИВА</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ШЕВРОЛЕ</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НИВА</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315195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 xml:space="preserve"> Шевроле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Нива</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ВАЗ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390902</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2001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31519</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 xml:space="preserve"> 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32213</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2004</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34</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ПАЗ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32053</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2217</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212300-55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212300</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212300-55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212300-55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33086</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42</w:t>
            </w:r>
          </w:p>
        </w:tc>
        <w:tc>
          <w:tcPr>
            <w:tcW w:w="1866" w:type="dxa"/>
            <w:tcBorders>
              <w:top w:val="nil"/>
              <w:left w:val="nil"/>
              <w:bottom w:val="single" w:sz="4" w:space="0" w:color="auto"/>
              <w:right w:val="single" w:sz="4" w:space="0" w:color="auto"/>
            </w:tcBorders>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ГАЗ</w:t>
            </w:r>
          </w:p>
        </w:tc>
        <w:tc>
          <w:tcPr>
            <w:tcW w:w="1606" w:type="dxa"/>
            <w:tcBorders>
              <w:top w:val="nil"/>
              <w:left w:val="nil"/>
              <w:bottom w:val="single" w:sz="4" w:space="0" w:color="auto"/>
              <w:right w:val="single" w:sz="4" w:space="0" w:color="auto"/>
            </w:tcBorders>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32213</w:t>
            </w:r>
          </w:p>
        </w:tc>
        <w:tc>
          <w:tcPr>
            <w:tcW w:w="1250" w:type="dxa"/>
            <w:tcBorders>
              <w:top w:val="nil"/>
              <w:left w:val="nil"/>
              <w:bottom w:val="single" w:sz="4" w:space="0" w:color="auto"/>
              <w:right w:val="single" w:sz="4" w:space="0" w:color="auto"/>
            </w:tcBorders>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374195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49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57</w:t>
            </w:r>
          </w:p>
        </w:tc>
        <w:tc>
          <w:tcPr>
            <w:tcW w:w="1866" w:type="dxa"/>
            <w:tcBorders>
              <w:top w:val="nil"/>
              <w:left w:val="nil"/>
              <w:bottom w:val="single" w:sz="4" w:space="0" w:color="auto"/>
              <w:right w:val="single" w:sz="4" w:space="0" w:color="auto"/>
            </w:tcBorders>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58</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59</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396259</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69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79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84</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3034LW</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ГАЗ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3308</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ГАЗ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3308</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ГАЗ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3308</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89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28510А</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28717</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32213</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2123 Шев.-Нива</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6611</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1990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374195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396252-03</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99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31519-10</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1997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104</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105</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390902</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106</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107</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315195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108</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3034-PS</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109</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396259</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Шевроле Нива</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ШЕВРОЛЕ НИВА </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6601</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1979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115</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116</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117</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119</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121</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3390902</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123</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ГАЗ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ВАЗ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129</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130</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131</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ПАТРИОТ</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ШЕВРОЛЕ НИВА</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212300-55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315195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139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390992</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142</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ГАЗ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ГАЗ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ШЕВРОЛЕ НИВА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ШЕВРОЛЕ НИВА </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149</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 САЗ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3507</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1991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151</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152</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153</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155</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УАЗ </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ВАЗ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157</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158</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159</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160</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ГАЗ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161</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23632 Pickup</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162</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390994</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163</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164</w:t>
            </w:r>
          </w:p>
        </w:tc>
        <w:tc>
          <w:tcPr>
            <w:tcW w:w="1866" w:type="dxa"/>
            <w:tcBorders>
              <w:top w:val="nil"/>
              <w:left w:val="nil"/>
              <w:bottom w:val="single" w:sz="4" w:space="0" w:color="auto"/>
              <w:right w:val="single" w:sz="4" w:space="0" w:color="auto"/>
            </w:tcBorders>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23632 Pickup</w:t>
            </w:r>
          </w:p>
        </w:tc>
        <w:tc>
          <w:tcPr>
            <w:tcW w:w="1250" w:type="dxa"/>
            <w:tcBorders>
              <w:top w:val="nil"/>
              <w:left w:val="nil"/>
              <w:bottom w:val="single" w:sz="4" w:space="0" w:color="auto"/>
              <w:right w:val="single" w:sz="4" w:space="0" w:color="auto"/>
            </w:tcBorders>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165</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xml:space="preserve">ВАЗ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168</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169</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170</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171</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23632 "пикап"</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172</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173</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396259</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174</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175</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176</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177</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178</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179</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180</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181</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182</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 Нива</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183</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ГАЗ</w:t>
            </w:r>
          </w:p>
        </w:tc>
        <w:tc>
          <w:tcPr>
            <w:tcW w:w="160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330232</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184</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noWrap/>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390945</w:t>
            </w:r>
          </w:p>
        </w:tc>
        <w:tc>
          <w:tcPr>
            <w:tcW w:w="1250" w:type="dxa"/>
            <w:tcBorders>
              <w:top w:val="nil"/>
              <w:left w:val="nil"/>
              <w:bottom w:val="single" w:sz="4" w:space="0" w:color="auto"/>
              <w:right w:val="single" w:sz="4" w:space="0" w:color="auto"/>
            </w:tcBorders>
            <w:shd w:val="clear" w:color="auto" w:fill="FFFFFF"/>
            <w:noWrap/>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2010</w:t>
            </w:r>
          </w:p>
        </w:tc>
        <w:tc>
          <w:tcPr>
            <w:tcW w:w="2663" w:type="dxa"/>
            <w:tcBorders>
              <w:top w:val="nil"/>
              <w:left w:val="nil"/>
              <w:bottom w:val="single" w:sz="4" w:space="0" w:color="auto"/>
              <w:right w:val="single" w:sz="4" w:space="0" w:color="auto"/>
            </w:tcBorders>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185</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390995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186</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187</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188</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3302-414</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189</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390994</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190</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351901</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191</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192</w:t>
            </w:r>
          </w:p>
        </w:tc>
        <w:tc>
          <w:tcPr>
            <w:tcW w:w="1866"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193</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3737</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194</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195</w:t>
            </w:r>
          </w:p>
        </w:tc>
        <w:tc>
          <w:tcPr>
            <w:tcW w:w="1866" w:type="dxa"/>
            <w:tcBorders>
              <w:top w:val="nil"/>
              <w:left w:val="nil"/>
              <w:bottom w:val="single" w:sz="4" w:space="0" w:color="auto"/>
              <w:right w:val="single" w:sz="4" w:space="0" w:color="auto"/>
            </w:tcBorders>
            <w:shd w:val="clear" w:color="auto" w:fill="FFFFFF"/>
            <w:noWrap/>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noWrap/>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2016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196</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197</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198</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199</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200</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201</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w:t>
            </w:r>
          </w:p>
        </w:tc>
        <w:tc>
          <w:tcPr>
            <w:tcW w:w="1250" w:type="dxa"/>
            <w:tcBorders>
              <w:top w:val="nil"/>
              <w:left w:val="nil"/>
              <w:bottom w:val="single" w:sz="4" w:space="0" w:color="auto"/>
              <w:right w:val="single" w:sz="4" w:space="0" w:color="auto"/>
            </w:tcBorders>
            <w:shd w:val="clear" w:color="auto" w:fill="FFFFFF"/>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202</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203</w:t>
            </w:r>
          </w:p>
        </w:tc>
        <w:tc>
          <w:tcPr>
            <w:tcW w:w="186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bottom"/>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204</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390995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205</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206</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 xml:space="preserve"> 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66</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1988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207</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32213</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208</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 xml:space="preserve"> 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209</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 xml:space="preserve"> 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210</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211</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 xml:space="preserve"> 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 xml:space="preserve"> 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213</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214</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 xml:space="preserve"> 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215</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 xml:space="preserve"> УАЗ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 xml:space="preserve"> 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217</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 xml:space="preserve"> 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220694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2008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218</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 xml:space="preserve"> 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219</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ПАТРИОТ</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220</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НИВА</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31519</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6611</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1995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229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330365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390992</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39099</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390994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239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 xml:space="preserve">МТЗ </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82,1</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3962</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УАЗ-3909</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УАЗ-390994</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УАЗ-390944</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248</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249</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2003</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252</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253</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254</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256</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257</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258</w:t>
            </w:r>
          </w:p>
        </w:tc>
        <w:tc>
          <w:tcPr>
            <w:tcW w:w="1866" w:type="dxa"/>
            <w:tcBorders>
              <w:top w:val="nil"/>
              <w:left w:val="nil"/>
              <w:bottom w:val="single" w:sz="4" w:space="0" w:color="auto"/>
              <w:right w:val="single" w:sz="4" w:space="0" w:color="auto"/>
            </w:tcBorders>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259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260</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2016</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261</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262</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263</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2015</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266</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 </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268</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21041-30</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269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212300-55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232900-0000040-41</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275</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2014</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277</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21041-30</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278</w:t>
            </w:r>
          </w:p>
        </w:tc>
        <w:tc>
          <w:tcPr>
            <w:tcW w:w="186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279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280</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281</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282</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2010</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283</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both"/>
              <w:rPr>
                <w:rFonts w:ascii="Times New Roman" w:hAnsi="Times New Roman" w:cs="Times New Roman"/>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232900-0000040-41</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285</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286</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287</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288</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ВАЗ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232900-0000040-41</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289</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290</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291</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2012</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292</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LADA 4x4</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213100</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293</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294</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295</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296</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297</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298</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390902</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299</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212300</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300</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3035КD</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301</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3302</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302</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390995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2016</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303</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CHEVROLET NIVA</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212300</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304</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305</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2705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306</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307</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2013</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308</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2011</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309</w:t>
            </w:r>
          </w:p>
        </w:tc>
        <w:tc>
          <w:tcPr>
            <w:tcW w:w="186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310</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390944</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2008</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311</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312</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390902</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2005</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313</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ГАЗ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330232</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2007</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284"/>
        </w:trPr>
        <w:tc>
          <w:tcPr>
            <w:tcW w:w="705" w:type="dxa"/>
            <w:tcBorders>
              <w:top w:val="nil"/>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314</w:t>
            </w:r>
          </w:p>
        </w:tc>
        <w:tc>
          <w:tcPr>
            <w:tcW w:w="1866"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390945</w:t>
            </w:r>
          </w:p>
        </w:tc>
        <w:tc>
          <w:tcPr>
            <w:tcW w:w="1250" w:type="dxa"/>
            <w:tcBorders>
              <w:top w:val="nil"/>
              <w:left w:val="nil"/>
              <w:bottom w:val="single" w:sz="4" w:space="0" w:color="auto"/>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2009</w:t>
            </w:r>
          </w:p>
        </w:tc>
        <w:tc>
          <w:tcPr>
            <w:tcW w:w="2663" w:type="dxa"/>
            <w:tcBorders>
              <w:top w:val="nil"/>
              <w:left w:val="nil"/>
              <w:bottom w:val="single" w:sz="4" w:space="0" w:color="auto"/>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1</w:t>
            </w:r>
          </w:p>
        </w:tc>
      </w:tr>
      <w:tr w:rsidR="005F4D74" w:rsidRPr="0051288B" w:rsidTr="002748EB">
        <w:trPr>
          <w:trHeight w:val="284"/>
        </w:trPr>
        <w:tc>
          <w:tcPr>
            <w:tcW w:w="705" w:type="dxa"/>
            <w:tcBorders>
              <w:top w:val="nil"/>
              <w:left w:val="single" w:sz="4" w:space="0" w:color="auto"/>
              <w:bottom w:val="nil"/>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315</w:t>
            </w:r>
          </w:p>
        </w:tc>
        <w:tc>
          <w:tcPr>
            <w:tcW w:w="1866" w:type="dxa"/>
            <w:tcBorders>
              <w:top w:val="nil"/>
              <w:left w:val="nil"/>
              <w:bottom w:val="nil"/>
              <w:right w:val="single" w:sz="4" w:space="0" w:color="auto"/>
            </w:tcBorders>
            <w:shd w:val="clear" w:color="auto" w:fill="FFFFFF"/>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УАЗ</w:t>
            </w:r>
          </w:p>
        </w:tc>
        <w:tc>
          <w:tcPr>
            <w:tcW w:w="1606" w:type="dxa"/>
            <w:tcBorders>
              <w:top w:val="nil"/>
              <w:left w:val="nil"/>
              <w:bottom w:val="nil"/>
              <w:right w:val="single" w:sz="4" w:space="0" w:color="auto"/>
            </w:tcBorders>
            <w:shd w:val="clear" w:color="auto" w:fill="FFFFFF"/>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sz w:val="16"/>
                <w:szCs w:val="16"/>
              </w:rPr>
              <w:t>390992</w:t>
            </w:r>
          </w:p>
        </w:tc>
        <w:tc>
          <w:tcPr>
            <w:tcW w:w="1250" w:type="dxa"/>
            <w:tcBorders>
              <w:top w:val="nil"/>
              <w:left w:val="nil"/>
              <w:bottom w:val="nil"/>
              <w:right w:val="single" w:sz="4" w:space="0" w:color="auto"/>
            </w:tcBorders>
            <w:shd w:val="clear" w:color="auto" w:fill="FFFFFF"/>
            <w:noWrap/>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sz w:val="16"/>
                <w:szCs w:val="16"/>
              </w:rPr>
              <w:t>2003</w:t>
            </w:r>
          </w:p>
        </w:tc>
        <w:tc>
          <w:tcPr>
            <w:tcW w:w="2663" w:type="dxa"/>
            <w:tcBorders>
              <w:top w:val="nil"/>
              <w:left w:val="nil"/>
              <w:bottom w:val="nil"/>
              <w:right w:val="single" w:sz="4" w:space="0" w:color="auto"/>
            </w:tcBorders>
            <w:shd w:val="clear" w:color="auto" w:fill="FFFFFF"/>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color w:val="010000"/>
                <w:sz w:val="16"/>
                <w:szCs w:val="16"/>
              </w:rPr>
              <w:t>1</w:t>
            </w:r>
          </w:p>
        </w:tc>
      </w:tr>
      <w:tr w:rsidR="005F4D74" w:rsidRPr="0051288B" w:rsidTr="002748EB">
        <w:trPr>
          <w:trHeight w:val="80"/>
        </w:trPr>
        <w:tc>
          <w:tcPr>
            <w:tcW w:w="705" w:type="dxa"/>
            <w:tcBorders>
              <w:top w:val="nil"/>
              <w:left w:val="single" w:sz="4" w:space="0" w:color="auto"/>
              <w:bottom w:val="single" w:sz="4" w:space="0" w:color="auto"/>
              <w:right w:val="single" w:sz="4" w:space="0" w:color="auto"/>
            </w:tcBorders>
            <w:noWrap/>
            <w:vAlign w:val="center"/>
          </w:tcPr>
          <w:p w:rsidR="005F4D74" w:rsidRPr="0051288B" w:rsidRDefault="005F4D74" w:rsidP="002748EB">
            <w:pPr>
              <w:spacing w:line="256" w:lineRule="auto"/>
              <w:jc w:val="right"/>
              <w:rPr>
                <w:rFonts w:ascii="Times New Roman" w:hAnsi="Times New Roman" w:cs="Times New Roman"/>
                <w:color w:val="010000"/>
                <w:sz w:val="16"/>
                <w:szCs w:val="16"/>
              </w:rPr>
            </w:pPr>
          </w:p>
        </w:tc>
        <w:tc>
          <w:tcPr>
            <w:tcW w:w="1866" w:type="dxa"/>
            <w:tcBorders>
              <w:top w:val="nil"/>
              <w:left w:val="nil"/>
              <w:bottom w:val="single" w:sz="4" w:space="0" w:color="auto"/>
              <w:right w:val="single" w:sz="4" w:space="0" w:color="auto"/>
            </w:tcBorders>
            <w:shd w:val="clear" w:color="auto" w:fill="FFFFFF"/>
            <w:noWrap/>
            <w:vAlign w:val="center"/>
          </w:tcPr>
          <w:p w:rsidR="005F4D74" w:rsidRPr="0051288B" w:rsidRDefault="005F4D74" w:rsidP="002748EB">
            <w:pPr>
              <w:spacing w:line="256" w:lineRule="auto"/>
              <w:rPr>
                <w:rFonts w:ascii="Times New Roman" w:hAnsi="Times New Roman" w:cs="Times New Roman"/>
                <w:color w:val="010000"/>
                <w:sz w:val="16"/>
                <w:szCs w:val="16"/>
              </w:rPr>
            </w:pPr>
          </w:p>
        </w:tc>
        <w:tc>
          <w:tcPr>
            <w:tcW w:w="1606" w:type="dxa"/>
            <w:tcBorders>
              <w:top w:val="nil"/>
              <w:left w:val="nil"/>
              <w:bottom w:val="single" w:sz="4" w:space="0" w:color="auto"/>
              <w:right w:val="single" w:sz="4" w:space="0" w:color="auto"/>
            </w:tcBorders>
            <w:shd w:val="clear" w:color="auto" w:fill="FFFFFF"/>
            <w:vAlign w:val="center"/>
          </w:tcPr>
          <w:p w:rsidR="005F4D74" w:rsidRPr="0051288B" w:rsidRDefault="005F4D74" w:rsidP="002748EB">
            <w:pPr>
              <w:spacing w:line="256" w:lineRule="auto"/>
              <w:rPr>
                <w:rFonts w:ascii="Times New Roman" w:hAnsi="Times New Roman" w:cs="Times New Roman"/>
                <w:sz w:val="16"/>
                <w:szCs w:val="16"/>
              </w:rPr>
            </w:pPr>
          </w:p>
        </w:tc>
        <w:tc>
          <w:tcPr>
            <w:tcW w:w="1250" w:type="dxa"/>
            <w:tcBorders>
              <w:top w:val="nil"/>
              <w:left w:val="nil"/>
              <w:bottom w:val="single" w:sz="4" w:space="0" w:color="auto"/>
              <w:right w:val="single" w:sz="4" w:space="0" w:color="auto"/>
            </w:tcBorders>
            <w:shd w:val="clear" w:color="auto" w:fill="FFFFFF"/>
            <w:noWrap/>
            <w:vAlign w:val="center"/>
          </w:tcPr>
          <w:p w:rsidR="005F4D74" w:rsidRPr="0051288B" w:rsidRDefault="005F4D74" w:rsidP="002748EB">
            <w:pPr>
              <w:spacing w:line="256" w:lineRule="auto"/>
              <w:jc w:val="center"/>
              <w:rPr>
                <w:rFonts w:ascii="Times New Roman" w:hAnsi="Times New Roman" w:cs="Times New Roman"/>
                <w:sz w:val="16"/>
                <w:szCs w:val="16"/>
              </w:rPr>
            </w:pPr>
          </w:p>
        </w:tc>
        <w:tc>
          <w:tcPr>
            <w:tcW w:w="2663" w:type="dxa"/>
            <w:tcBorders>
              <w:top w:val="nil"/>
              <w:left w:val="nil"/>
              <w:bottom w:val="single" w:sz="4" w:space="0" w:color="auto"/>
              <w:right w:val="single" w:sz="4" w:space="0" w:color="auto"/>
            </w:tcBorders>
            <w:shd w:val="clear" w:color="auto" w:fill="FFFFFF"/>
            <w:vAlign w:val="center"/>
          </w:tcPr>
          <w:p w:rsidR="005F4D74" w:rsidRPr="0051288B" w:rsidRDefault="005F4D74" w:rsidP="002748EB">
            <w:pPr>
              <w:spacing w:line="256" w:lineRule="auto"/>
              <w:jc w:val="center"/>
              <w:rPr>
                <w:rFonts w:ascii="Times New Roman" w:hAnsi="Times New Roman" w:cs="Times New Roman"/>
                <w:color w:val="010000"/>
                <w:sz w:val="16"/>
                <w:szCs w:val="16"/>
              </w:rPr>
            </w:pPr>
          </w:p>
        </w:tc>
      </w:tr>
      <w:tr w:rsidR="005F4D74" w:rsidRPr="0051288B" w:rsidTr="002748EB">
        <w:trPr>
          <w:trHeight w:val="80"/>
        </w:trPr>
        <w:tc>
          <w:tcPr>
            <w:tcW w:w="705" w:type="dxa"/>
            <w:tcBorders>
              <w:top w:val="single" w:sz="4" w:space="0" w:color="auto"/>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316</w:t>
            </w:r>
          </w:p>
        </w:tc>
        <w:tc>
          <w:tcPr>
            <w:tcW w:w="1866" w:type="dxa"/>
            <w:tcBorders>
              <w:top w:val="single" w:sz="4" w:space="0" w:color="auto"/>
              <w:left w:val="nil"/>
              <w:bottom w:val="single" w:sz="4" w:space="0" w:color="auto"/>
              <w:right w:val="single" w:sz="4" w:space="0" w:color="auto"/>
            </w:tcBorders>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МАЗ</w:t>
            </w:r>
          </w:p>
        </w:tc>
        <w:tc>
          <w:tcPr>
            <w:tcW w:w="1606" w:type="dxa"/>
            <w:tcBorders>
              <w:top w:val="single" w:sz="4" w:space="0" w:color="auto"/>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543302</w:t>
            </w:r>
          </w:p>
        </w:tc>
        <w:tc>
          <w:tcPr>
            <w:tcW w:w="1250" w:type="dxa"/>
            <w:tcBorders>
              <w:top w:val="single" w:sz="4" w:space="0" w:color="auto"/>
              <w:left w:val="nil"/>
              <w:bottom w:val="single" w:sz="4" w:space="0" w:color="auto"/>
              <w:right w:val="single" w:sz="4" w:space="0" w:color="auto"/>
            </w:tcBorders>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2007</w:t>
            </w:r>
          </w:p>
        </w:tc>
        <w:tc>
          <w:tcPr>
            <w:tcW w:w="2663" w:type="dxa"/>
            <w:tcBorders>
              <w:top w:val="single" w:sz="4" w:space="0" w:color="auto"/>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1</w:t>
            </w:r>
          </w:p>
        </w:tc>
      </w:tr>
      <w:tr w:rsidR="005F4D74" w:rsidRPr="0051288B" w:rsidTr="002748EB">
        <w:trPr>
          <w:trHeight w:val="80"/>
        </w:trPr>
        <w:tc>
          <w:tcPr>
            <w:tcW w:w="705" w:type="dxa"/>
            <w:tcBorders>
              <w:top w:val="single" w:sz="4" w:space="0" w:color="auto"/>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317</w:t>
            </w:r>
          </w:p>
        </w:tc>
        <w:tc>
          <w:tcPr>
            <w:tcW w:w="1866" w:type="dxa"/>
            <w:tcBorders>
              <w:top w:val="single" w:sz="4" w:space="0" w:color="auto"/>
              <w:left w:val="nil"/>
              <w:bottom w:val="single" w:sz="4" w:space="0" w:color="auto"/>
              <w:right w:val="single" w:sz="4" w:space="0" w:color="auto"/>
            </w:tcBorders>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КАМАЗ</w:t>
            </w:r>
          </w:p>
        </w:tc>
        <w:tc>
          <w:tcPr>
            <w:tcW w:w="1606" w:type="dxa"/>
            <w:tcBorders>
              <w:top w:val="single" w:sz="4" w:space="0" w:color="auto"/>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45143-12-15</w:t>
            </w:r>
          </w:p>
        </w:tc>
        <w:tc>
          <w:tcPr>
            <w:tcW w:w="1250" w:type="dxa"/>
            <w:tcBorders>
              <w:top w:val="single" w:sz="4" w:space="0" w:color="auto"/>
              <w:left w:val="nil"/>
              <w:bottom w:val="single" w:sz="4" w:space="0" w:color="auto"/>
              <w:right w:val="single" w:sz="4" w:space="0" w:color="auto"/>
            </w:tcBorders>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2006</w:t>
            </w:r>
          </w:p>
        </w:tc>
        <w:tc>
          <w:tcPr>
            <w:tcW w:w="2663" w:type="dxa"/>
            <w:tcBorders>
              <w:top w:val="single" w:sz="4" w:space="0" w:color="auto"/>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1</w:t>
            </w:r>
          </w:p>
        </w:tc>
      </w:tr>
      <w:tr w:rsidR="005F4D74" w:rsidRPr="0051288B" w:rsidTr="002748EB">
        <w:trPr>
          <w:trHeight w:val="80"/>
        </w:trPr>
        <w:tc>
          <w:tcPr>
            <w:tcW w:w="705" w:type="dxa"/>
            <w:tcBorders>
              <w:top w:val="single" w:sz="4" w:space="0" w:color="auto"/>
              <w:left w:val="single" w:sz="4" w:space="0" w:color="auto"/>
              <w:bottom w:val="single" w:sz="4" w:space="0" w:color="auto"/>
              <w:right w:val="single" w:sz="4" w:space="0" w:color="auto"/>
            </w:tcBorders>
            <w:noWrap/>
            <w:vAlign w:val="center"/>
            <w:hideMark/>
          </w:tcPr>
          <w:p w:rsidR="005F4D74" w:rsidRPr="0051288B" w:rsidRDefault="005F4D74" w:rsidP="002748EB">
            <w:pPr>
              <w:spacing w:line="256" w:lineRule="auto"/>
              <w:jc w:val="right"/>
              <w:rPr>
                <w:rFonts w:ascii="Times New Roman" w:hAnsi="Times New Roman" w:cs="Times New Roman"/>
                <w:color w:val="010000"/>
                <w:sz w:val="16"/>
                <w:szCs w:val="16"/>
              </w:rPr>
            </w:pPr>
            <w:r w:rsidRPr="0051288B">
              <w:rPr>
                <w:rFonts w:ascii="Times New Roman" w:hAnsi="Times New Roman" w:cs="Times New Roman"/>
                <w:color w:val="010000"/>
                <w:sz w:val="16"/>
                <w:szCs w:val="16"/>
              </w:rPr>
              <w:t>318</w:t>
            </w:r>
          </w:p>
        </w:tc>
        <w:tc>
          <w:tcPr>
            <w:tcW w:w="1866" w:type="dxa"/>
            <w:tcBorders>
              <w:top w:val="single" w:sz="4" w:space="0" w:color="auto"/>
              <w:left w:val="nil"/>
              <w:bottom w:val="single" w:sz="4" w:space="0" w:color="auto"/>
              <w:right w:val="single" w:sz="4" w:space="0" w:color="auto"/>
            </w:tcBorders>
            <w:noWrap/>
            <w:vAlign w:val="center"/>
            <w:hideMark/>
          </w:tcPr>
          <w:p w:rsidR="005F4D74" w:rsidRPr="0051288B" w:rsidRDefault="005F4D74" w:rsidP="002748EB">
            <w:pPr>
              <w:spacing w:line="256" w:lineRule="auto"/>
              <w:rPr>
                <w:rFonts w:ascii="Times New Roman" w:hAnsi="Times New Roman" w:cs="Times New Roman"/>
                <w:color w:val="010000"/>
                <w:sz w:val="16"/>
                <w:szCs w:val="16"/>
              </w:rPr>
            </w:pPr>
            <w:r w:rsidRPr="0051288B">
              <w:rPr>
                <w:rFonts w:ascii="Times New Roman" w:hAnsi="Times New Roman" w:cs="Times New Roman"/>
                <w:color w:val="010000"/>
                <w:sz w:val="16"/>
                <w:szCs w:val="16"/>
              </w:rPr>
              <w:t>ЗИЛ</w:t>
            </w:r>
          </w:p>
        </w:tc>
        <w:tc>
          <w:tcPr>
            <w:tcW w:w="1606" w:type="dxa"/>
            <w:tcBorders>
              <w:top w:val="single" w:sz="4" w:space="0" w:color="auto"/>
              <w:left w:val="nil"/>
              <w:bottom w:val="single" w:sz="4" w:space="0" w:color="auto"/>
              <w:right w:val="single" w:sz="4" w:space="0" w:color="auto"/>
            </w:tcBorders>
            <w:vAlign w:val="center"/>
            <w:hideMark/>
          </w:tcPr>
          <w:p w:rsidR="005F4D74" w:rsidRPr="0051288B" w:rsidRDefault="005F4D74" w:rsidP="002748EB">
            <w:pPr>
              <w:spacing w:line="256" w:lineRule="auto"/>
              <w:rPr>
                <w:rFonts w:ascii="Times New Roman" w:hAnsi="Times New Roman" w:cs="Times New Roman"/>
                <w:sz w:val="16"/>
                <w:szCs w:val="16"/>
              </w:rPr>
            </w:pPr>
            <w:r w:rsidRPr="0051288B">
              <w:rPr>
                <w:rFonts w:ascii="Times New Roman" w:hAnsi="Times New Roman" w:cs="Times New Roman"/>
                <w:sz w:val="16"/>
                <w:szCs w:val="16"/>
              </w:rPr>
              <w:t>433360</w:t>
            </w:r>
          </w:p>
        </w:tc>
        <w:tc>
          <w:tcPr>
            <w:tcW w:w="1250" w:type="dxa"/>
            <w:tcBorders>
              <w:top w:val="single" w:sz="4" w:space="0" w:color="auto"/>
              <w:left w:val="nil"/>
              <w:bottom w:val="single" w:sz="4" w:space="0" w:color="auto"/>
              <w:right w:val="single" w:sz="4" w:space="0" w:color="auto"/>
            </w:tcBorders>
            <w:noWrap/>
            <w:vAlign w:val="center"/>
            <w:hideMark/>
          </w:tcPr>
          <w:p w:rsidR="005F4D74" w:rsidRPr="0051288B" w:rsidRDefault="005F4D74" w:rsidP="002748EB">
            <w:pPr>
              <w:spacing w:line="256" w:lineRule="auto"/>
              <w:jc w:val="center"/>
              <w:rPr>
                <w:rFonts w:ascii="Times New Roman" w:hAnsi="Times New Roman" w:cs="Times New Roman"/>
                <w:sz w:val="16"/>
                <w:szCs w:val="16"/>
              </w:rPr>
            </w:pPr>
            <w:r w:rsidRPr="0051288B">
              <w:rPr>
                <w:rFonts w:ascii="Times New Roman" w:hAnsi="Times New Roman" w:cs="Times New Roman"/>
                <w:sz w:val="16"/>
                <w:szCs w:val="16"/>
              </w:rPr>
              <w:t>2005-2006</w:t>
            </w:r>
          </w:p>
        </w:tc>
        <w:tc>
          <w:tcPr>
            <w:tcW w:w="2663" w:type="dxa"/>
            <w:tcBorders>
              <w:top w:val="single" w:sz="4" w:space="0" w:color="auto"/>
              <w:left w:val="nil"/>
              <w:bottom w:val="single" w:sz="4" w:space="0" w:color="auto"/>
              <w:right w:val="single" w:sz="4" w:space="0" w:color="auto"/>
            </w:tcBorders>
            <w:vAlign w:val="center"/>
            <w:hideMark/>
          </w:tcPr>
          <w:p w:rsidR="005F4D74" w:rsidRPr="0051288B" w:rsidRDefault="005F4D74" w:rsidP="002748EB">
            <w:pPr>
              <w:spacing w:line="256" w:lineRule="auto"/>
              <w:jc w:val="center"/>
              <w:rPr>
                <w:rFonts w:ascii="Times New Roman" w:hAnsi="Times New Roman" w:cs="Times New Roman"/>
                <w:color w:val="010000"/>
                <w:sz w:val="16"/>
                <w:szCs w:val="16"/>
              </w:rPr>
            </w:pPr>
            <w:r w:rsidRPr="0051288B">
              <w:rPr>
                <w:rFonts w:ascii="Times New Roman" w:hAnsi="Times New Roman" w:cs="Times New Roman"/>
                <w:color w:val="010000"/>
                <w:sz w:val="16"/>
                <w:szCs w:val="16"/>
              </w:rPr>
              <w:t>4</w:t>
            </w:r>
          </w:p>
        </w:tc>
      </w:tr>
      <w:bookmarkEnd w:id="1"/>
    </w:tbl>
    <w:p w:rsidR="005F4D74" w:rsidRPr="001271C6" w:rsidRDefault="005F4D74" w:rsidP="005F4D74">
      <w:pPr>
        <w:suppressAutoHyphens/>
        <w:spacing w:line="100" w:lineRule="atLeast"/>
        <w:jc w:val="both"/>
        <w:rPr>
          <w:rFonts w:ascii="Times New Roman" w:hAnsi="Times New Roman" w:cs="Times New Roman"/>
          <w:kern w:val="2"/>
          <w:lang w:eastAsia="zh-CN"/>
        </w:rPr>
      </w:pPr>
    </w:p>
    <w:p w:rsidR="00182D13" w:rsidRDefault="00182D13" w:rsidP="00EA753B">
      <w:pPr>
        <w:rPr>
          <w:rFonts w:ascii="Times New Roman" w:hAnsi="Times New Roman" w:cs="Times New Roman"/>
          <w:b/>
          <w:bCs/>
          <w:color w:val="000000"/>
          <w:lang w:eastAsia="en-GB"/>
        </w:rPr>
      </w:pPr>
    </w:p>
    <w:p w:rsidR="00182D13" w:rsidRDefault="00182D13" w:rsidP="00EA753B">
      <w:pPr>
        <w:rPr>
          <w:rFonts w:ascii="Times New Roman" w:hAnsi="Times New Roman" w:cs="Times New Roman"/>
          <w:b/>
          <w:bCs/>
          <w:color w:val="000000"/>
          <w:lang w:eastAsia="en-GB"/>
        </w:rPr>
      </w:pPr>
    </w:p>
    <w:p w:rsidR="00EA753B" w:rsidRPr="003C0E3C" w:rsidRDefault="00092422" w:rsidP="00A91A2B">
      <w:pPr>
        <w:rPr>
          <w:rFonts w:ascii="Times New Roman" w:hAnsi="Times New Roman" w:cs="Times New Roman"/>
          <w:b/>
          <w:color w:val="000000" w:themeColor="text1"/>
        </w:rPr>
      </w:pPr>
      <w:r w:rsidRPr="00EA753B">
        <w:rPr>
          <w:rFonts w:ascii="Times New Roman" w:hAnsi="Times New Roman" w:cs="Times New Roman"/>
          <w:color w:val="000000"/>
          <w:lang w:eastAsia="en-GB"/>
        </w:rPr>
        <w:t xml:space="preserve"> </w:t>
      </w:r>
    </w:p>
    <w:p w:rsidR="00A91A2B" w:rsidRPr="003C0E3C" w:rsidRDefault="00A91A2B" w:rsidP="000774EF">
      <w:pPr>
        <w:rPr>
          <w:rFonts w:ascii="Times New Roman" w:hAnsi="Times New Roman" w:cs="Times New Roman"/>
        </w:rPr>
      </w:pPr>
      <w:r w:rsidRPr="003C0E3C">
        <w:rPr>
          <w:rFonts w:ascii="Times New Roman" w:hAnsi="Times New Roman" w:cs="Times New Roman"/>
          <w:b/>
          <w:bCs/>
          <w:sz w:val="28"/>
          <w:szCs w:val="28"/>
        </w:rPr>
        <w:lastRenderedPageBreak/>
        <w:t xml:space="preserve">              </w:t>
      </w:r>
      <w:bookmarkStart w:id="3" w:name="_Toc369254421"/>
      <w:bookmarkStart w:id="4" w:name="_Toc109614054"/>
      <w:bookmarkStart w:id="5" w:name="_Toc360634921"/>
      <w:bookmarkEnd w:id="3"/>
      <w:r w:rsidR="000774EF">
        <w:rPr>
          <w:rFonts w:ascii="Times New Roman" w:hAnsi="Times New Roman" w:cs="Times New Roman"/>
          <w:b/>
          <w:bCs/>
          <w:sz w:val="28"/>
          <w:szCs w:val="28"/>
        </w:rPr>
        <w:t xml:space="preserve">                                                                                </w:t>
      </w:r>
      <w:r w:rsidRPr="003C0E3C">
        <w:rPr>
          <w:rFonts w:ascii="Times New Roman" w:hAnsi="Times New Roman" w:cs="Times New Roman"/>
        </w:rPr>
        <w:t>Приложение №2 к Извещению</w:t>
      </w:r>
    </w:p>
    <w:p w:rsidR="00A91A2B" w:rsidRPr="003C0E3C" w:rsidRDefault="00A91A2B" w:rsidP="00A91A2B">
      <w:pPr>
        <w:spacing w:line="276" w:lineRule="auto"/>
        <w:ind w:firstLine="708"/>
        <w:jc w:val="both"/>
        <w:rPr>
          <w:rFonts w:ascii="Times New Roman" w:hAnsi="Times New Roman" w:cs="Times New Roman"/>
        </w:rPr>
      </w:pPr>
    </w:p>
    <w:p w:rsidR="005F4D74" w:rsidRDefault="00A91A2B" w:rsidP="003C0E3C">
      <w:pPr>
        <w:rPr>
          <w:rFonts w:ascii="Times New Roman" w:hAnsi="Times New Roman" w:cs="Times New Roman"/>
          <w:b/>
          <w:sz w:val="26"/>
          <w:szCs w:val="26"/>
        </w:rPr>
      </w:pPr>
      <w:r w:rsidRPr="003C0E3C">
        <w:rPr>
          <w:rFonts w:ascii="Times New Roman" w:hAnsi="Times New Roman" w:cs="Times New Roman"/>
          <w:b/>
          <w:bCs/>
          <w:sz w:val="28"/>
          <w:szCs w:val="28"/>
        </w:rPr>
        <w:t xml:space="preserve">                                    </w:t>
      </w:r>
      <w:bookmarkEnd w:id="4"/>
      <w:bookmarkEnd w:id="5"/>
      <w:r w:rsidR="00A028AD">
        <w:rPr>
          <w:rFonts w:ascii="Times New Roman" w:hAnsi="Times New Roman" w:cs="Times New Roman"/>
          <w:b/>
          <w:bCs/>
          <w:sz w:val="28"/>
          <w:szCs w:val="28"/>
        </w:rPr>
        <w:t xml:space="preserve">            </w:t>
      </w:r>
      <w:r w:rsidRPr="003C0E3C">
        <w:rPr>
          <w:rFonts w:ascii="Times New Roman" w:hAnsi="Times New Roman" w:cs="Times New Roman"/>
          <w:b/>
          <w:sz w:val="26"/>
          <w:szCs w:val="26"/>
        </w:rPr>
        <w:t>Форма подачи предложения</w:t>
      </w:r>
    </w:p>
    <w:p w:rsidR="00A91A2B" w:rsidRPr="005F4D74" w:rsidRDefault="005F4D74" w:rsidP="003C0E3C">
      <w:pPr>
        <w:rPr>
          <w:rFonts w:ascii="Times New Roman" w:hAnsi="Times New Roman" w:cs="Times New Roman"/>
          <w:sz w:val="26"/>
          <w:szCs w:val="26"/>
        </w:rPr>
      </w:pPr>
      <w:r w:rsidRPr="005F4D74">
        <w:rPr>
          <w:rFonts w:ascii="Times New Roman" w:hAnsi="Times New Roman" w:cs="Times New Roman"/>
          <w:sz w:val="26"/>
          <w:szCs w:val="26"/>
        </w:rPr>
        <w:t xml:space="preserve">                                                      (</w:t>
      </w:r>
      <w:r w:rsidRPr="005F4D74">
        <w:rPr>
          <w:rFonts w:ascii="Times New Roman" w:hAnsi="Times New Roman" w:cs="Times New Roman"/>
          <w:i/>
          <w:sz w:val="20"/>
          <w:szCs w:val="20"/>
        </w:rPr>
        <w:t>на фирменном бланке или с печатью</w:t>
      </w:r>
      <w:r w:rsidRPr="005F4D74">
        <w:rPr>
          <w:rFonts w:ascii="Times New Roman" w:hAnsi="Times New Roman" w:cs="Times New Roman"/>
          <w:sz w:val="26"/>
          <w:szCs w:val="26"/>
        </w:rPr>
        <w:t>)</w:t>
      </w:r>
    </w:p>
    <w:p w:rsidR="000774EF" w:rsidRDefault="000774EF" w:rsidP="003C0E3C">
      <w:pPr>
        <w:rPr>
          <w:rFonts w:ascii="Times New Roman" w:hAnsi="Times New Roman" w:cs="Times New Roman"/>
          <w:b/>
          <w:sz w:val="26"/>
          <w:szCs w:val="26"/>
        </w:rPr>
      </w:pPr>
    </w:p>
    <w:tbl>
      <w:tblPr>
        <w:tblW w:w="5000" w:type="pct"/>
        <w:tblLook w:val="04A0" w:firstRow="1" w:lastRow="0" w:firstColumn="1" w:lastColumn="0" w:noHBand="0" w:noVBand="1"/>
      </w:tblPr>
      <w:tblGrid>
        <w:gridCol w:w="662"/>
        <w:gridCol w:w="1901"/>
        <w:gridCol w:w="3668"/>
        <w:gridCol w:w="3539"/>
      </w:tblGrid>
      <w:tr w:rsidR="005F4D74" w:rsidRPr="000774EF" w:rsidTr="005F4D74">
        <w:trPr>
          <w:trHeight w:val="1485"/>
        </w:trPr>
        <w:tc>
          <w:tcPr>
            <w:tcW w:w="339" w:type="pct"/>
            <w:tcBorders>
              <w:top w:val="single" w:sz="4" w:space="0" w:color="auto"/>
              <w:left w:val="single" w:sz="4" w:space="0" w:color="auto"/>
              <w:bottom w:val="single" w:sz="4" w:space="0" w:color="auto"/>
              <w:right w:val="single" w:sz="4" w:space="0" w:color="auto"/>
            </w:tcBorders>
          </w:tcPr>
          <w:p w:rsidR="005F4D74" w:rsidRPr="000774EF" w:rsidRDefault="005F4D74" w:rsidP="00E35596">
            <w:pPr>
              <w:jc w:val="center"/>
              <w:rPr>
                <w:rFonts w:ascii="Times New Roman" w:hAnsi="Times New Roman" w:cs="Times New Roman"/>
                <w:color w:val="000000"/>
                <w:sz w:val="22"/>
                <w:szCs w:val="22"/>
              </w:rPr>
            </w:pPr>
            <w:r>
              <w:rPr>
                <w:rFonts w:ascii="Times New Roman" w:hAnsi="Times New Roman" w:cs="Times New Roman"/>
                <w:color w:val="000000"/>
                <w:sz w:val="22"/>
                <w:szCs w:val="22"/>
              </w:rPr>
              <w:t>№пп</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4D74" w:rsidRPr="000774EF" w:rsidRDefault="005F4D74" w:rsidP="00E35596">
            <w:pPr>
              <w:jc w:val="center"/>
              <w:rPr>
                <w:rFonts w:ascii="Times New Roman" w:hAnsi="Times New Roman" w:cs="Times New Roman"/>
                <w:color w:val="000000"/>
                <w:sz w:val="22"/>
                <w:szCs w:val="22"/>
              </w:rPr>
            </w:pPr>
            <w:r w:rsidRPr="000774EF">
              <w:rPr>
                <w:rFonts w:ascii="Times New Roman" w:hAnsi="Times New Roman" w:cs="Times New Roman"/>
                <w:color w:val="000000"/>
                <w:sz w:val="22"/>
                <w:szCs w:val="22"/>
              </w:rPr>
              <w:t>Наименование</w:t>
            </w:r>
            <w:r>
              <w:rPr>
                <w:rFonts w:ascii="Times New Roman" w:hAnsi="Times New Roman" w:cs="Times New Roman"/>
                <w:color w:val="000000"/>
                <w:sz w:val="22"/>
                <w:szCs w:val="22"/>
              </w:rPr>
              <w:t xml:space="preserve"> услуги</w:t>
            </w:r>
          </w:p>
        </w:tc>
        <w:tc>
          <w:tcPr>
            <w:tcW w:w="1877" w:type="pct"/>
            <w:tcBorders>
              <w:top w:val="single" w:sz="4" w:space="0" w:color="auto"/>
              <w:left w:val="nil"/>
              <w:bottom w:val="single" w:sz="4" w:space="0" w:color="auto"/>
              <w:right w:val="single" w:sz="4" w:space="0" w:color="auto"/>
            </w:tcBorders>
            <w:shd w:val="clear" w:color="auto" w:fill="auto"/>
            <w:vAlign w:val="center"/>
            <w:hideMark/>
          </w:tcPr>
          <w:p w:rsidR="005F4D74" w:rsidRPr="000774EF" w:rsidRDefault="005F4D74" w:rsidP="005F4D74">
            <w:pPr>
              <w:jc w:val="center"/>
              <w:rPr>
                <w:rFonts w:ascii="Times New Roman" w:hAnsi="Times New Roman" w:cs="Times New Roman"/>
                <w:color w:val="000000"/>
                <w:sz w:val="22"/>
                <w:szCs w:val="22"/>
              </w:rPr>
            </w:pPr>
            <w:r>
              <w:rPr>
                <w:rFonts w:ascii="Times New Roman" w:hAnsi="Times New Roman" w:cs="Times New Roman"/>
                <w:color w:val="000000"/>
                <w:sz w:val="22"/>
                <w:szCs w:val="22"/>
              </w:rPr>
              <w:t>С</w:t>
            </w:r>
            <w:r w:rsidRPr="005F4D74">
              <w:rPr>
                <w:rFonts w:ascii="Times New Roman" w:hAnsi="Times New Roman" w:cs="Times New Roman"/>
                <w:color w:val="000000"/>
                <w:sz w:val="22"/>
                <w:szCs w:val="22"/>
              </w:rPr>
              <w:t>тоимость 1 н/часа в рублях, без НДС</w:t>
            </w:r>
          </w:p>
        </w:tc>
        <w:tc>
          <w:tcPr>
            <w:tcW w:w="1811" w:type="pct"/>
            <w:tcBorders>
              <w:top w:val="single" w:sz="4" w:space="0" w:color="auto"/>
              <w:left w:val="nil"/>
              <w:bottom w:val="single" w:sz="4" w:space="0" w:color="auto"/>
              <w:right w:val="single" w:sz="4" w:space="0" w:color="auto"/>
            </w:tcBorders>
            <w:vAlign w:val="center"/>
          </w:tcPr>
          <w:p w:rsidR="005F4D74" w:rsidRDefault="005F4D74" w:rsidP="005F4D74">
            <w:pPr>
              <w:jc w:val="center"/>
              <w:rPr>
                <w:rFonts w:ascii="Times New Roman" w:hAnsi="Times New Roman" w:cs="Times New Roman"/>
                <w:color w:val="000000"/>
                <w:sz w:val="22"/>
                <w:szCs w:val="22"/>
              </w:rPr>
            </w:pPr>
            <w:r>
              <w:rPr>
                <w:rFonts w:ascii="Times New Roman" w:hAnsi="Times New Roman" w:cs="Times New Roman"/>
                <w:color w:val="000000"/>
                <w:sz w:val="22"/>
                <w:szCs w:val="22"/>
              </w:rPr>
              <w:t>С</w:t>
            </w:r>
            <w:r w:rsidRPr="005F4D74">
              <w:rPr>
                <w:rFonts w:ascii="Times New Roman" w:hAnsi="Times New Roman" w:cs="Times New Roman"/>
                <w:color w:val="000000"/>
                <w:sz w:val="22"/>
                <w:szCs w:val="22"/>
              </w:rPr>
              <w:t xml:space="preserve">тоимость 1 н/часа в рублях, </w:t>
            </w:r>
            <w:r>
              <w:rPr>
                <w:rFonts w:ascii="Times New Roman" w:hAnsi="Times New Roman" w:cs="Times New Roman"/>
                <w:color w:val="000000"/>
                <w:sz w:val="22"/>
                <w:szCs w:val="22"/>
              </w:rPr>
              <w:t>с</w:t>
            </w:r>
            <w:r w:rsidRPr="005F4D74">
              <w:rPr>
                <w:rFonts w:ascii="Times New Roman" w:hAnsi="Times New Roman" w:cs="Times New Roman"/>
                <w:color w:val="000000"/>
                <w:sz w:val="22"/>
                <w:szCs w:val="22"/>
              </w:rPr>
              <w:t xml:space="preserve"> НДС</w:t>
            </w:r>
          </w:p>
        </w:tc>
      </w:tr>
      <w:tr w:rsidR="005F4D74" w:rsidRPr="000774EF" w:rsidTr="005F4D74">
        <w:trPr>
          <w:trHeight w:val="439"/>
        </w:trPr>
        <w:tc>
          <w:tcPr>
            <w:tcW w:w="339" w:type="pct"/>
            <w:tcBorders>
              <w:top w:val="nil"/>
              <w:left w:val="single" w:sz="4" w:space="0" w:color="auto"/>
              <w:bottom w:val="single" w:sz="4" w:space="0" w:color="auto"/>
              <w:right w:val="single" w:sz="4" w:space="0" w:color="auto"/>
            </w:tcBorders>
          </w:tcPr>
          <w:p w:rsidR="005F4D74" w:rsidRPr="000774EF" w:rsidRDefault="005F4D74" w:rsidP="00E35596">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973" w:type="pct"/>
            <w:tcBorders>
              <w:top w:val="nil"/>
              <w:left w:val="single" w:sz="4" w:space="0" w:color="auto"/>
              <w:bottom w:val="single" w:sz="4" w:space="0" w:color="auto"/>
              <w:right w:val="single" w:sz="4" w:space="0" w:color="auto"/>
            </w:tcBorders>
            <w:shd w:val="clear" w:color="auto" w:fill="auto"/>
            <w:hideMark/>
          </w:tcPr>
          <w:p w:rsidR="005F4D74" w:rsidRPr="000774EF" w:rsidRDefault="005F4D74" w:rsidP="00182D13">
            <w:pPr>
              <w:jc w:val="center"/>
              <w:rPr>
                <w:rFonts w:ascii="Times New Roman" w:hAnsi="Times New Roman" w:cs="Times New Roman"/>
                <w:color w:val="000000"/>
                <w:sz w:val="22"/>
                <w:szCs w:val="22"/>
              </w:rPr>
            </w:pPr>
            <w:r w:rsidRPr="005F4D74">
              <w:rPr>
                <w:rFonts w:ascii="Times New Roman" w:hAnsi="Times New Roman" w:cs="Times New Roman"/>
                <w:color w:val="000000"/>
                <w:sz w:val="22"/>
                <w:szCs w:val="22"/>
              </w:rPr>
              <w:t>Услуги ремонт и ТО</w:t>
            </w:r>
          </w:p>
        </w:tc>
        <w:tc>
          <w:tcPr>
            <w:tcW w:w="1877" w:type="pct"/>
            <w:tcBorders>
              <w:top w:val="nil"/>
              <w:left w:val="nil"/>
              <w:bottom w:val="single" w:sz="4" w:space="0" w:color="auto"/>
              <w:right w:val="single" w:sz="4" w:space="0" w:color="auto"/>
            </w:tcBorders>
            <w:shd w:val="clear" w:color="auto" w:fill="auto"/>
            <w:vAlign w:val="center"/>
          </w:tcPr>
          <w:p w:rsidR="005F4D74" w:rsidRPr="000774EF" w:rsidRDefault="005F4D74" w:rsidP="00E35596">
            <w:pPr>
              <w:jc w:val="center"/>
              <w:rPr>
                <w:rFonts w:ascii="Times New Roman" w:hAnsi="Times New Roman" w:cs="Times New Roman"/>
                <w:color w:val="000000"/>
                <w:sz w:val="22"/>
                <w:szCs w:val="22"/>
              </w:rPr>
            </w:pPr>
          </w:p>
        </w:tc>
        <w:tc>
          <w:tcPr>
            <w:tcW w:w="1811" w:type="pct"/>
            <w:tcBorders>
              <w:top w:val="nil"/>
              <w:left w:val="nil"/>
              <w:bottom w:val="single" w:sz="4" w:space="0" w:color="auto"/>
              <w:right w:val="single" w:sz="4" w:space="0" w:color="auto"/>
            </w:tcBorders>
          </w:tcPr>
          <w:p w:rsidR="005F4D74" w:rsidRPr="000774EF" w:rsidRDefault="005F4D74" w:rsidP="00E35596">
            <w:pPr>
              <w:jc w:val="center"/>
              <w:rPr>
                <w:rFonts w:ascii="Times New Roman" w:hAnsi="Times New Roman" w:cs="Times New Roman"/>
                <w:color w:val="000000"/>
                <w:sz w:val="22"/>
                <w:szCs w:val="22"/>
              </w:rPr>
            </w:pPr>
          </w:p>
        </w:tc>
      </w:tr>
    </w:tbl>
    <w:p w:rsidR="000774EF" w:rsidRDefault="005F4D74" w:rsidP="003C0E3C">
      <w:pPr>
        <w:rPr>
          <w:rFonts w:ascii="Times New Roman" w:hAnsi="Times New Roman" w:cs="Times New Roman"/>
          <w:b/>
          <w:sz w:val="26"/>
          <w:szCs w:val="26"/>
        </w:rPr>
      </w:pPr>
      <w:r>
        <w:rPr>
          <w:rFonts w:ascii="Times New Roman" w:hAnsi="Times New Roman" w:cs="Times New Roman"/>
          <w:b/>
          <w:sz w:val="26"/>
          <w:szCs w:val="26"/>
        </w:rPr>
        <w:t>Согласно Техническому заданию – Приложение №1 к Извещению.</w:t>
      </w:r>
    </w:p>
    <w:p w:rsidR="005F4D74" w:rsidRDefault="005F4D74" w:rsidP="003C0E3C">
      <w:pPr>
        <w:rPr>
          <w:rFonts w:ascii="Times New Roman" w:hAnsi="Times New Roman" w:cs="Times New Roman"/>
          <w:b/>
          <w:sz w:val="26"/>
          <w:szCs w:val="26"/>
        </w:rPr>
      </w:pPr>
    </w:p>
    <w:p w:rsidR="005F4D74" w:rsidRPr="003C0E3C" w:rsidRDefault="005F4D74" w:rsidP="003C0E3C">
      <w:pPr>
        <w:rPr>
          <w:rFonts w:ascii="Times New Roman" w:hAnsi="Times New Roman" w:cs="Times New Roman"/>
          <w:b/>
          <w:sz w:val="26"/>
          <w:szCs w:val="26"/>
        </w:rPr>
      </w:pPr>
    </w:p>
    <w:p w:rsidR="00A028AD" w:rsidRDefault="00A028AD" w:rsidP="00A91A2B">
      <w:pPr>
        <w:jc w:val="both"/>
        <w:rPr>
          <w:rFonts w:ascii="Times New Roman" w:hAnsi="Times New Roman" w:cs="Times New Roman"/>
          <w:sz w:val="26"/>
          <w:szCs w:val="26"/>
        </w:rPr>
      </w:pPr>
    </w:p>
    <w:p w:rsidR="00A91A2B" w:rsidRPr="003C0E3C" w:rsidRDefault="00A91A2B" w:rsidP="00A91A2B">
      <w:pPr>
        <w:jc w:val="both"/>
        <w:rPr>
          <w:rFonts w:ascii="Times New Roman" w:hAnsi="Times New Roman" w:cs="Times New Roman"/>
          <w:sz w:val="26"/>
          <w:szCs w:val="26"/>
        </w:rPr>
      </w:pPr>
      <w:r w:rsidRPr="003C0E3C">
        <w:rPr>
          <w:rFonts w:ascii="Times New Roman" w:hAnsi="Times New Roman" w:cs="Times New Roman"/>
          <w:sz w:val="26"/>
          <w:szCs w:val="26"/>
        </w:rPr>
        <w:t>_______________________________       ____________________     ________________</w:t>
      </w:r>
    </w:p>
    <w:p w:rsidR="00A91A2B" w:rsidRPr="003C0E3C" w:rsidRDefault="00A91A2B" w:rsidP="00A91A2B">
      <w:pPr>
        <w:jc w:val="both"/>
        <w:rPr>
          <w:rFonts w:ascii="Times New Roman" w:hAnsi="Times New Roman" w:cs="Times New Roman"/>
          <w:sz w:val="20"/>
          <w:szCs w:val="20"/>
        </w:rPr>
      </w:pPr>
      <w:r w:rsidRPr="003C0E3C">
        <w:rPr>
          <w:rFonts w:ascii="Times New Roman" w:hAnsi="Times New Roman" w:cs="Times New Roman"/>
          <w:sz w:val="20"/>
          <w:szCs w:val="20"/>
        </w:rPr>
        <w:t xml:space="preserve">(должность уполномоченного лица Участника)                        (подпись)                                    (Ф.И.О.) </w:t>
      </w:r>
    </w:p>
    <w:p w:rsidR="00A91A2B" w:rsidRPr="003C0E3C" w:rsidRDefault="00A91A2B" w:rsidP="00A91A2B">
      <w:pPr>
        <w:jc w:val="both"/>
        <w:rPr>
          <w:rFonts w:ascii="Times New Roman" w:hAnsi="Times New Roman" w:cs="Times New Roman"/>
          <w:sz w:val="20"/>
          <w:szCs w:val="20"/>
        </w:rPr>
      </w:pPr>
    </w:p>
    <w:p w:rsidR="00A91A2B" w:rsidRPr="003C0E3C" w:rsidRDefault="00A91A2B" w:rsidP="00A91A2B">
      <w:pPr>
        <w:jc w:val="both"/>
        <w:rPr>
          <w:rFonts w:ascii="Times New Roman" w:hAnsi="Times New Roman" w:cs="Times New Roman"/>
          <w:sz w:val="20"/>
          <w:szCs w:val="20"/>
        </w:rPr>
      </w:pPr>
    </w:p>
    <w:p w:rsidR="00A91A2B" w:rsidRDefault="00A91A2B" w:rsidP="00A91A2B">
      <w:pPr>
        <w:jc w:val="both"/>
        <w:rPr>
          <w:rFonts w:ascii="Times New Roman" w:hAnsi="Times New Roman" w:cs="Times New Roman"/>
          <w:sz w:val="26"/>
          <w:szCs w:val="26"/>
        </w:rPr>
      </w:pPr>
      <w:r w:rsidRPr="003C0E3C">
        <w:rPr>
          <w:rFonts w:ascii="Times New Roman" w:hAnsi="Times New Roman" w:cs="Times New Roman"/>
          <w:sz w:val="26"/>
          <w:szCs w:val="26"/>
        </w:rPr>
        <w:t xml:space="preserve">Контактные лица Участника: </w:t>
      </w:r>
    </w:p>
    <w:p w:rsidR="00E92009" w:rsidRPr="003C0E3C" w:rsidRDefault="00E92009" w:rsidP="00A91A2B">
      <w:pPr>
        <w:jc w:val="both"/>
        <w:rPr>
          <w:rFonts w:ascii="Times New Roman" w:hAnsi="Times New Roman" w:cs="Times New Roman"/>
          <w:sz w:val="26"/>
          <w:szCs w:val="26"/>
        </w:rPr>
      </w:pPr>
    </w:p>
    <w:p w:rsidR="00A91A2B" w:rsidRPr="003C0E3C" w:rsidRDefault="00A91A2B" w:rsidP="00A028AD">
      <w:pPr>
        <w:jc w:val="both"/>
        <w:rPr>
          <w:rFonts w:ascii="Times New Roman" w:hAnsi="Times New Roman" w:cs="Times New Roman"/>
          <w:b/>
          <w:bCs/>
          <w:sz w:val="26"/>
          <w:szCs w:val="26"/>
        </w:rPr>
      </w:pPr>
      <w:r w:rsidRPr="003C0E3C">
        <w:rPr>
          <w:rFonts w:ascii="Times New Roman" w:hAnsi="Times New Roman" w:cs="Times New Roman"/>
          <w:sz w:val="26"/>
          <w:szCs w:val="26"/>
        </w:rPr>
        <w:t xml:space="preserve">ФИО: </w:t>
      </w:r>
      <w:r w:rsidR="00A028AD">
        <w:rPr>
          <w:rFonts w:ascii="Times New Roman" w:hAnsi="Times New Roman" w:cs="Times New Roman"/>
          <w:sz w:val="26"/>
          <w:szCs w:val="26"/>
        </w:rPr>
        <w:t>______________________</w:t>
      </w:r>
      <w:r w:rsidRPr="003C0E3C">
        <w:rPr>
          <w:rFonts w:ascii="Times New Roman" w:hAnsi="Times New Roman" w:cs="Times New Roman"/>
          <w:sz w:val="26"/>
          <w:szCs w:val="26"/>
        </w:rPr>
        <w:t>Тел.:</w:t>
      </w:r>
      <w:r w:rsidR="003C047C">
        <w:rPr>
          <w:rFonts w:ascii="Times New Roman" w:hAnsi="Times New Roman" w:cs="Times New Roman"/>
          <w:sz w:val="26"/>
          <w:szCs w:val="26"/>
        </w:rPr>
        <w:t>_____________</w:t>
      </w:r>
      <w:r w:rsidR="00A028AD">
        <w:rPr>
          <w:rFonts w:ascii="Times New Roman" w:hAnsi="Times New Roman" w:cs="Times New Roman"/>
          <w:sz w:val="26"/>
          <w:szCs w:val="26"/>
        </w:rPr>
        <w:t xml:space="preserve"> </w:t>
      </w:r>
      <w:r w:rsidRPr="003C0E3C">
        <w:rPr>
          <w:rFonts w:ascii="Times New Roman" w:hAnsi="Times New Roman" w:cs="Times New Roman"/>
          <w:sz w:val="26"/>
          <w:szCs w:val="26"/>
          <w:lang w:val="en-US"/>
        </w:rPr>
        <w:t>E-mail</w:t>
      </w:r>
      <w:r w:rsidRPr="003C0E3C">
        <w:rPr>
          <w:rFonts w:ascii="Times New Roman" w:hAnsi="Times New Roman" w:cs="Times New Roman"/>
          <w:sz w:val="26"/>
          <w:szCs w:val="26"/>
        </w:rPr>
        <w:t xml:space="preserve">: </w:t>
      </w:r>
      <w:r w:rsidR="00A028AD">
        <w:rPr>
          <w:rFonts w:ascii="Times New Roman" w:hAnsi="Times New Roman" w:cs="Times New Roman"/>
          <w:sz w:val="26"/>
          <w:szCs w:val="26"/>
        </w:rPr>
        <w:t>____________________</w:t>
      </w:r>
    </w:p>
    <w:sectPr w:rsidR="00A91A2B" w:rsidRPr="003C0E3C" w:rsidSect="003C047C">
      <w:footerReference w:type="default" r:id="rId10"/>
      <w:footerReference w:type="first" r:id="rId11"/>
      <w:pgSz w:w="11906" w:h="16838"/>
      <w:pgMar w:top="1134" w:right="992" w:bottom="1134" w:left="1134" w:header="28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96" w:rsidRDefault="00853F96" w:rsidP="00076AD3">
      <w:r>
        <w:separator/>
      </w:r>
    </w:p>
  </w:endnote>
  <w:endnote w:type="continuationSeparator" w:id="0">
    <w:p w:rsidR="00853F96" w:rsidRDefault="00853F96" w:rsidP="0007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008918"/>
      <w:docPartObj>
        <w:docPartGallery w:val="Page Numbers (Bottom of Page)"/>
        <w:docPartUnique/>
      </w:docPartObj>
    </w:sdtPr>
    <w:sdtEndPr/>
    <w:sdtContent>
      <w:p w:rsidR="00853F96" w:rsidRDefault="00853F96">
        <w:pPr>
          <w:pStyle w:val="a9"/>
          <w:jc w:val="center"/>
        </w:pPr>
        <w:r>
          <w:fldChar w:fldCharType="begin"/>
        </w:r>
        <w:r>
          <w:instrText>PAGE   \* MERGEFORMAT</w:instrText>
        </w:r>
        <w:r>
          <w:fldChar w:fldCharType="separate"/>
        </w:r>
        <w:r w:rsidR="00D66BAD">
          <w:rPr>
            <w:noProof/>
          </w:rPr>
          <w:t>2</w:t>
        </w:r>
        <w:r>
          <w:fldChar w:fldCharType="end"/>
        </w:r>
      </w:p>
    </w:sdtContent>
  </w:sdt>
  <w:p w:rsidR="00853F96" w:rsidRDefault="00853F9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F96" w:rsidRDefault="00853F96" w:rsidP="00987783">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96" w:rsidRDefault="00853F96" w:rsidP="00076AD3">
      <w:r>
        <w:separator/>
      </w:r>
    </w:p>
  </w:footnote>
  <w:footnote w:type="continuationSeparator" w:id="0">
    <w:p w:rsidR="00853F96" w:rsidRDefault="00853F96" w:rsidP="00076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2"/>
    <w:lvl w:ilvl="0">
      <w:start w:val="1"/>
      <w:numFmt w:val="bullet"/>
      <w:lvlText w:val="-"/>
      <w:lvlJc w:val="left"/>
      <w:pPr>
        <w:tabs>
          <w:tab w:val="num" w:pos="0"/>
        </w:tabs>
        <w:ind w:left="1429" w:hanging="360"/>
      </w:pPr>
      <w:rPr>
        <w:rFonts w:ascii="Times New Roman" w:hAnsi="Times New Roman"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3"/>
    <w:lvl w:ilvl="0">
      <w:start w:val="1"/>
      <w:numFmt w:val="bullet"/>
      <w:lvlText w:val="-"/>
      <w:lvlJc w:val="left"/>
      <w:pPr>
        <w:tabs>
          <w:tab w:val="num" w:pos="0"/>
        </w:tabs>
        <w:ind w:left="720" w:hanging="360"/>
      </w:pPr>
      <w:rPr>
        <w:rFonts w:ascii="Times New Roman" w:hAnsi="Times New Roman" w:cs="Times New Roman"/>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FCE0665"/>
    <w:multiLevelType w:val="hybridMultilevel"/>
    <w:tmpl w:val="F8CEB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980061"/>
    <w:multiLevelType w:val="hybridMultilevel"/>
    <w:tmpl w:val="3BD6DC92"/>
    <w:lvl w:ilvl="0" w:tplc="7CB49E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9D43FF"/>
    <w:multiLevelType w:val="hybridMultilevel"/>
    <w:tmpl w:val="91284226"/>
    <w:lvl w:ilvl="0" w:tplc="41E8B4B2">
      <w:start w:val="1"/>
      <w:numFmt w:val="decimal"/>
      <w:pStyle w:val="1"/>
      <w:lvlText w:val="%1."/>
      <w:lvlJc w:val="left"/>
      <w:pPr>
        <w:tabs>
          <w:tab w:val="num" w:pos="720"/>
        </w:tabs>
        <w:ind w:left="72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546C62"/>
    <w:multiLevelType w:val="multilevel"/>
    <w:tmpl w:val="EB548E34"/>
    <w:lvl w:ilvl="0">
      <w:start w:val="1"/>
      <w:numFmt w:val="decima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b w:val="0"/>
        <w:color w:val="auto"/>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7"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8"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num w:numId="1">
    <w:abstractNumId w:val="9"/>
  </w:num>
  <w:num w:numId="2">
    <w:abstractNumId w:val="6"/>
  </w:num>
  <w:num w:numId="3">
    <w:abstractNumId w:val="5"/>
  </w:num>
  <w:num w:numId="4">
    <w:abstractNumId w:val="3"/>
  </w:num>
  <w:num w:numId="5">
    <w:abstractNumId w:val="10"/>
  </w:num>
  <w:num w:numId="6">
    <w:abstractNumId w:val="7"/>
    <w:lvlOverride w:ilvl="0">
      <w:lvl w:ilvl="0">
        <w:start w:val="1"/>
        <w:numFmt w:val="decimal"/>
        <w:pStyle w:val="a"/>
        <w:lvlText w:val="%1."/>
        <w:lvlJc w:val="left"/>
        <w:pPr>
          <w:tabs>
            <w:tab w:val="num" w:pos="1134"/>
          </w:tabs>
          <w:ind w:left="0" w:firstLine="567"/>
        </w:pPr>
        <w:rPr>
          <w:rFonts w:hint="default"/>
          <w:color w:val="auto"/>
        </w:rPr>
      </w:lvl>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D3"/>
    <w:rsid w:val="00001BF8"/>
    <w:rsid w:val="000023FF"/>
    <w:rsid w:val="00004F57"/>
    <w:rsid w:val="000218D3"/>
    <w:rsid w:val="00075A46"/>
    <w:rsid w:val="000766FE"/>
    <w:rsid w:val="00076AD3"/>
    <w:rsid w:val="000774EF"/>
    <w:rsid w:val="00092422"/>
    <w:rsid w:val="00092E74"/>
    <w:rsid w:val="000934C0"/>
    <w:rsid w:val="00093F1D"/>
    <w:rsid w:val="00095D96"/>
    <w:rsid w:val="00097931"/>
    <w:rsid w:val="000A59C3"/>
    <w:rsid w:val="000B47E3"/>
    <w:rsid w:val="000B6AD2"/>
    <w:rsid w:val="000C12EC"/>
    <w:rsid w:val="000D0D1E"/>
    <w:rsid w:val="000D1432"/>
    <w:rsid w:val="000D2A77"/>
    <w:rsid w:val="000E6873"/>
    <w:rsid w:val="00102784"/>
    <w:rsid w:val="00112C40"/>
    <w:rsid w:val="001211CC"/>
    <w:rsid w:val="0012278D"/>
    <w:rsid w:val="00133F3A"/>
    <w:rsid w:val="00134F95"/>
    <w:rsid w:val="001363FA"/>
    <w:rsid w:val="00156DF1"/>
    <w:rsid w:val="00160285"/>
    <w:rsid w:val="00165FA9"/>
    <w:rsid w:val="00171D87"/>
    <w:rsid w:val="00174A6D"/>
    <w:rsid w:val="00176871"/>
    <w:rsid w:val="00182D13"/>
    <w:rsid w:val="00192BA2"/>
    <w:rsid w:val="00194C2C"/>
    <w:rsid w:val="00195434"/>
    <w:rsid w:val="001D53A6"/>
    <w:rsid w:val="001D721E"/>
    <w:rsid w:val="001F7E26"/>
    <w:rsid w:val="00213D53"/>
    <w:rsid w:val="002170E4"/>
    <w:rsid w:val="00225044"/>
    <w:rsid w:val="00227FB7"/>
    <w:rsid w:val="0024601B"/>
    <w:rsid w:val="00260BE1"/>
    <w:rsid w:val="0026157A"/>
    <w:rsid w:val="00261EA9"/>
    <w:rsid w:val="00276648"/>
    <w:rsid w:val="002876F2"/>
    <w:rsid w:val="002A095D"/>
    <w:rsid w:val="002A7B05"/>
    <w:rsid w:val="002E38C2"/>
    <w:rsid w:val="002F59B2"/>
    <w:rsid w:val="00301852"/>
    <w:rsid w:val="003037BE"/>
    <w:rsid w:val="0030570F"/>
    <w:rsid w:val="003160B9"/>
    <w:rsid w:val="0032072A"/>
    <w:rsid w:val="00323146"/>
    <w:rsid w:val="003337F3"/>
    <w:rsid w:val="00342B8F"/>
    <w:rsid w:val="00344D67"/>
    <w:rsid w:val="00384135"/>
    <w:rsid w:val="00384927"/>
    <w:rsid w:val="00390E43"/>
    <w:rsid w:val="00393515"/>
    <w:rsid w:val="003B423D"/>
    <w:rsid w:val="003C047C"/>
    <w:rsid w:val="003C0E3C"/>
    <w:rsid w:val="003D7837"/>
    <w:rsid w:val="003E0534"/>
    <w:rsid w:val="003F4C79"/>
    <w:rsid w:val="00410C70"/>
    <w:rsid w:val="00433F1B"/>
    <w:rsid w:val="00443E82"/>
    <w:rsid w:val="00460873"/>
    <w:rsid w:val="004614C7"/>
    <w:rsid w:val="00465BE4"/>
    <w:rsid w:val="004768B6"/>
    <w:rsid w:val="0048542D"/>
    <w:rsid w:val="004A0C38"/>
    <w:rsid w:val="004B17DD"/>
    <w:rsid w:val="004C0BBE"/>
    <w:rsid w:val="004F0814"/>
    <w:rsid w:val="005143AF"/>
    <w:rsid w:val="00532E8E"/>
    <w:rsid w:val="00551128"/>
    <w:rsid w:val="0055219C"/>
    <w:rsid w:val="00567648"/>
    <w:rsid w:val="00570E6D"/>
    <w:rsid w:val="0058160B"/>
    <w:rsid w:val="005819DD"/>
    <w:rsid w:val="0058609D"/>
    <w:rsid w:val="00587A6B"/>
    <w:rsid w:val="00592348"/>
    <w:rsid w:val="00592CE1"/>
    <w:rsid w:val="00593C0C"/>
    <w:rsid w:val="005A49C4"/>
    <w:rsid w:val="005C4D10"/>
    <w:rsid w:val="005C7349"/>
    <w:rsid w:val="005D1334"/>
    <w:rsid w:val="005F0E95"/>
    <w:rsid w:val="005F3571"/>
    <w:rsid w:val="005F38DA"/>
    <w:rsid w:val="005F4D74"/>
    <w:rsid w:val="005F769A"/>
    <w:rsid w:val="00602A6E"/>
    <w:rsid w:val="00603E1D"/>
    <w:rsid w:val="00643251"/>
    <w:rsid w:val="00655207"/>
    <w:rsid w:val="006555A3"/>
    <w:rsid w:val="00657D54"/>
    <w:rsid w:val="00675B97"/>
    <w:rsid w:val="00676CC2"/>
    <w:rsid w:val="00680F31"/>
    <w:rsid w:val="0068615B"/>
    <w:rsid w:val="00692829"/>
    <w:rsid w:val="00696C19"/>
    <w:rsid w:val="006A1FC9"/>
    <w:rsid w:val="006B6CA2"/>
    <w:rsid w:val="006C6E6B"/>
    <w:rsid w:val="006D0021"/>
    <w:rsid w:val="006D7EE0"/>
    <w:rsid w:val="007071CC"/>
    <w:rsid w:val="00712251"/>
    <w:rsid w:val="00712F70"/>
    <w:rsid w:val="007243D8"/>
    <w:rsid w:val="00731C94"/>
    <w:rsid w:val="007365A5"/>
    <w:rsid w:val="00742C28"/>
    <w:rsid w:val="00747541"/>
    <w:rsid w:val="0076108B"/>
    <w:rsid w:val="00761B07"/>
    <w:rsid w:val="007A129B"/>
    <w:rsid w:val="007C6D73"/>
    <w:rsid w:val="007D53D0"/>
    <w:rsid w:val="007E14B8"/>
    <w:rsid w:val="007E662F"/>
    <w:rsid w:val="007F187B"/>
    <w:rsid w:val="007F41C5"/>
    <w:rsid w:val="00805A06"/>
    <w:rsid w:val="008311B2"/>
    <w:rsid w:val="00853F96"/>
    <w:rsid w:val="00872D3B"/>
    <w:rsid w:val="00896213"/>
    <w:rsid w:val="008B1C9F"/>
    <w:rsid w:val="008B7A53"/>
    <w:rsid w:val="008C2F9F"/>
    <w:rsid w:val="008E0CC6"/>
    <w:rsid w:val="008F162C"/>
    <w:rsid w:val="00900A58"/>
    <w:rsid w:val="00907416"/>
    <w:rsid w:val="009079A8"/>
    <w:rsid w:val="009172C6"/>
    <w:rsid w:val="00923964"/>
    <w:rsid w:val="009260BD"/>
    <w:rsid w:val="009468F0"/>
    <w:rsid w:val="00972951"/>
    <w:rsid w:val="009823A8"/>
    <w:rsid w:val="0098462A"/>
    <w:rsid w:val="009858F0"/>
    <w:rsid w:val="00987783"/>
    <w:rsid w:val="00990DD1"/>
    <w:rsid w:val="009A065B"/>
    <w:rsid w:val="009B3685"/>
    <w:rsid w:val="009B5AF2"/>
    <w:rsid w:val="009B6D6C"/>
    <w:rsid w:val="009E2A0B"/>
    <w:rsid w:val="009E3EC9"/>
    <w:rsid w:val="009F365B"/>
    <w:rsid w:val="009F5397"/>
    <w:rsid w:val="00A006ED"/>
    <w:rsid w:val="00A028AD"/>
    <w:rsid w:val="00A14C4F"/>
    <w:rsid w:val="00A20F9C"/>
    <w:rsid w:val="00A2221D"/>
    <w:rsid w:val="00A23333"/>
    <w:rsid w:val="00A235B1"/>
    <w:rsid w:val="00A3377F"/>
    <w:rsid w:val="00A47B11"/>
    <w:rsid w:val="00A63AA4"/>
    <w:rsid w:val="00A653A6"/>
    <w:rsid w:val="00A71D49"/>
    <w:rsid w:val="00A7375A"/>
    <w:rsid w:val="00A73A1B"/>
    <w:rsid w:val="00A81294"/>
    <w:rsid w:val="00A834AF"/>
    <w:rsid w:val="00A91A2B"/>
    <w:rsid w:val="00A923D6"/>
    <w:rsid w:val="00AA668E"/>
    <w:rsid w:val="00AB2627"/>
    <w:rsid w:val="00AB40AB"/>
    <w:rsid w:val="00AD4A75"/>
    <w:rsid w:val="00AE56E1"/>
    <w:rsid w:val="00AE6D8B"/>
    <w:rsid w:val="00AE76D4"/>
    <w:rsid w:val="00AF449B"/>
    <w:rsid w:val="00AF6785"/>
    <w:rsid w:val="00B014CC"/>
    <w:rsid w:val="00B1117D"/>
    <w:rsid w:val="00B314B2"/>
    <w:rsid w:val="00B35857"/>
    <w:rsid w:val="00B40228"/>
    <w:rsid w:val="00B51492"/>
    <w:rsid w:val="00B63F3D"/>
    <w:rsid w:val="00B711C6"/>
    <w:rsid w:val="00B755C8"/>
    <w:rsid w:val="00B80376"/>
    <w:rsid w:val="00B80B32"/>
    <w:rsid w:val="00B80F87"/>
    <w:rsid w:val="00BA4BC7"/>
    <w:rsid w:val="00BB021D"/>
    <w:rsid w:val="00BB0F1B"/>
    <w:rsid w:val="00BB33E5"/>
    <w:rsid w:val="00BD2AEF"/>
    <w:rsid w:val="00BD5DDC"/>
    <w:rsid w:val="00BE16EB"/>
    <w:rsid w:val="00BE66EC"/>
    <w:rsid w:val="00BF2B28"/>
    <w:rsid w:val="00BF42DF"/>
    <w:rsid w:val="00C02E4F"/>
    <w:rsid w:val="00C30301"/>
    <w:rsid w:val="00C32F65"/>
    <w:rsid w:val="00C42156"/>
    <w:rsid w:val="00C60F7A"/>
    <w:rsid w:val="00C667C5"/>
    <w:rsid w:val="00C66859"/>
    <w:rsid w:val="00CB0007"/>
    <w:rsid w:val="00CF517B"/>
    <w:rsid w:val="00D0051C"/>
    <w:rsid w:val="00D0255B"/>
    <w:rsid w:val="00D03FE5"/>
    <w:rsid w:val="00D113D2"/>
    <w:rsid w:val="00D145DB"/>
    <w:rsid w:val="00D1517B"/>
    <w:rsid w:val="00D55E50"/>
    <w:rsid w:val="00D6268E"/>
    <w:rsid w:val="00D66BAD"/>
    <w:rsid w:val="00D838D4"/>
    <w:rsid w:val="00D92069"/>
    <w:rsid w:val="00DC0B2C"/>
    <w:rsid w:val="00DD2159"/>
    <w:rsid w:val="00DD6856"/>
    <w:rsid w:val="00DE2EBF"/>
    <w:rsid w:val="00DF1377"/>
    <w:rsid w:val="00DF19DC"/>
    <w:rsid w:val="00DF3142"/>
    <w:rsid w:val="00E028D6"/>
    <w:rsid w:val="00E03256"/>
    <w:rsid w:val="00E05969"/>
    <w:rsid w:val="00E3167D"/>
    <w:rsid w:val="00E372B3"/>
    <w:rsid w:val="00E37A1A"/>
    <w:rsid w:val="00E476A1"/>
    <w:rsid w:val="00E760F6"/>
    <w:rsid w:val="00E92009"/>
    <w:rsid w:val="00E95F61"/>
    <w:rsid w:val="00E97C44"/>
    <w:rsid w:val="00EA22BE"/>
    <w:rsid w:val="00EA309C"/>
    <w:rsid w:val="00EA71D7"/>
    <w:rsid w:val="00EA753B"/>
    <w:rsid w:val="00EB45AE"/>
    <w:rsid w:val="00EB7341"/>
    <w:rsid w:val="00EC34A5"/>
    <w:rsid w:val="00F014BD"/>
    <w:rsid w:val="00F05056"/>
    <w:rsid w:val="00F155EA"/>
    <w:rsid w:val="00F2589B"/>
    <w:rsid w:val="00F26DC8"/>
    <w:rsid w:val="00F47B7E"/>
    <w:rsid w:val="00F63B98"/>
    <w:rsid w:val="00F65F25"/>
    <w:rsid w:val="00F76138"/>
    <w:rsid w:val="00F9226E"/>
    <w:rsid w:val="00F9406B"/>
    <w:rsid w:val="00F94B6B"/>
    <w:rsid w:val="00FB6E26"/>
    <w:rsid w:val="00FC2E14"/>
    <w:rsid w:val="00FC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E761D129-6702-4956-AF26-AB41FEB5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91A2B"/>
    <w:pPr>
      <w:spacing w:after="0" w:line="240" w:lineRule="auto"/>
    </w:pPr>
    <w:rPr>
      <w:rFonts w:ascii="Arial" w:eastAsia="Times New Roman" w:hAnsi="Arial" w:cs="Arial"/>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0"/>
    <w:next w:val="a0"/>
    <w:link w:val="12"/>
    <w:qFormat/>
    <w:rsid w:val="005F4D74"/>
    <w:pPr>
      <w:keepNext/>
      <w:keepLines/>
      <w:spacing w:before="480"/>
      <w:outlineLvl w:val="0"/>
    </w:pPr>
    <w:rPr>
      <w:rFonts w:ascii="Cambria" w:hAnsi="Cambria" w:cs="Times New Roman"/>
      <w:b/>
      <w:bCs/>
      <w:color w:val="365F91"/>
      <w:sz w:val="28"/>
      <w:szCs w:val="28"/>
    </w:rPr>
  </w:style>
  <w:style w:type="paragraph" w:styleId="2">
    <w:name w:val="heading 2"/>
    <w:aliases w:val="H2,H2 Знак"/>
    <w:basedOn w:val="a0"/>
    <w:next w:val="a0"/>
    <w:link w:val="20"/>
    <w:unhideWhenUsed/>
    <w:qFormat/>
    <w:rsid w:val="009877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 Знак2,Знак2"/>
    <w:basedOn w:val="a0"/>
    <w:next w:val="a0"/>
    <w:link w:val="30"/>
    <w:qFormat/>
    <w:rsid w:val="005F4D74"/>
    <w:pPr>
      <w:keepNext/>
      <w:keepLines/>
      <w:spacing w:before="200"/>
      <w:outlineLvl w:val="2"/>
    </w:pPr>
    <w:rPr>
      <w:rFonts w:ascii="Cambria" w:hAnsi="Cambria" w:cs="Times New Roman"/>
      <w:b/>
      <w:bCs/>
      <w:color w:val="4F81BD"/>
    </w:rPr>
  </w:style>
  <w:style w:type="paragraph" w:styleId="40">
    <w:name w:val="heading 4"/>
    <w:basedOn w:val="a0"/>
    <w:next w:val="a0"/>
    <w:link w:val="41"/>
    <w:uiPriority w:val="9"/>
    <w:qFormat/>
    <w:rsid w:val="005F4D74"/>
    <w:pPr>
      <w:keepNext/>
      <w:keepLines/>
      <w:spacing w:before="200"/>
      <w:outlineLvl w:val="3"/>
    </w:pPr>
    <w:rPr>
      <w:rFonts w:ascii="Cambria" w:hAnsi="Cambria" w:cs="Times New Roman"/>
      <w:b/>
      <w:bCs/>
      <w:i/>
      <w:iCs/>
      <w:color w:val="4F81BD"/>
    </w:rPr>
  </w:style>
  <w:style w:type="paragraph" w:styleId="5">
    <w:name w:val="heading 5"/>
    <w:basedOn w:val="a0"/>
    <w:next w:val="a0"/>
    <w:link w:val="50"/>
    <w:uiPriority w:val="9"/>
    <w:qFormat/>
    <w:rsid w:val="005F4D74"/>
    <w:pPr>
      <w:keepNext/>
      <w:outlineLvl w:val="4"/>
    </w:pPr>
    <w:rPr>
      <w:rFonts w:ascii="Times New Roman" w:hAnsi="Times New Roman" w:cs="Times New Roman"/>
      <w:b/>
      <w:i/>
      <w:sz w:val="26"/>
      <w:szCs w:val="26"/>
    </w:rPr>
  </w:style>
  <w:style w:type="paragraph" w:styleId="6">
    <w:name w:val="heading 6"/>
    <w:basedOn w:val="a0"/>
    <w:next w:val="a0"/>
    <w:link w:val="60"/>
    <w:uiPriority w:val="9"/>
    <w:qFormat/>
    <w:rsid w:val="005F4D74"/>
    <w:pPr>
      <w:keepNext/>
      <w:ind w:firstLine="709"/>
      <w:jc w:val="right"/>
      <w:outlineLvl w:val="5"/>
    </w:pPr>
    <w:rPr>
      <w:rFonts w:ascii="Times New Roman" w:hAnsi="Times New Roman" w:cs="Times New Roman"/>
      <w:b/>
      <w:sz w:val="26"/>
      <w:szCs w:val="26"/>
    </w:rPr>
  </w:style>
  <w:style w:type="paragraph" w:styleId="7">
    <w:name w:val="heading 7"/>
    <w:basedOn w:val="a0"/>
    <w:next w:val="a0"/>
    <w:link w:val="70"/>
    <w:qFormat/>
    <w:rsid w:val="005F4D74"/>
    <w:pPr>
      <w:tabs>
        <w:tab w:val="num" w:pos="3469"/>
      </w:tabs>
      <w:spacing w:before="240" w:after="60"/>
      <w:ind w:left="3469" w:hanging="1296"/>
      <w:outlineLvl w:val="6"/>
    </w:pPr>
    <w:rPr>
      <w:rFonts w:ascii="Times New Roman" w:hAnsi="Times New Roman" w:cs="Times New Roman"/>
    </w:rPr>
  </w:style>
  <w:style w:type="paragraph" w:styleId="8">
    <w:name w:val="heading 8"/>
    <w:basedOn w:val="a0"/>
    <w:next w:val="a0"/>
    <w:link w:val="80"/>
    <w:uiPriority w:val="9"/>
    <w:qFormat/>
    <w:rsid w:val="005F4D74"/>
    <w:pPr>
      <w:keepNext/>
      <w:keepLines/>
      <w:spacing w:before="200"/>
      <w:outlineLvl w:val="7"/>
    </w:pPr>
    <w:rPr>
      <w:rFonts w:ascii="Cambria" w:hAnsi="Cambria" w:cs="Times New Roman"/>
      <w:color w:val="404040"/>
      <w:sz w:val="20"/>
      <w:szCs w:val="20"/>
    </w:rPr>
  </w:style>
  <w:style w:type="paragraph" w:styleId="9">
    <w:name w:val="heading 9"/>
    <w:basedOn w:val="a0"/>
    <w:next w:val="a0"/>
    <w:link w:val="90"/>
    <w:uiPriority w:val="9"/>
    <w:qFormat/>
    <w:rsid w:val="005F4D74"/>
    <w:pPr>
      <w:keepNext/>
      <w:overflowPunct w:val="0"/>
      <w:autoSpaceDE w:val="0"/>
      <w:autoSpaceDN w:val="0"/>
      <w:adjustRightInd w:val="0"/>
      <w:jc w:val="center"/>
      <w:outlineLvl w:val="8"/>
    </w:pPr>
    <w:rPr>
      <w:rFonts w:ascii="Times New Roman" w:hAnsi="Times New Roman" w:cs="Times New Roman"/>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076AD3"/>
    <w:rPr>
      <w:color w:val="0000FF"/>
      <w:u w:val="single"/>
    </w:rPr>
  </w:style>
  <w:style w:type="paragraph" w:styleId="a5">
    <w:name w:val="Balloon Text"/>
    <w:basedOn w:val="a0"/>
    <w:link w:val="a6"/>
    <w:uiPriority w:val="99"/>
    <w:unhideWhenUsed/>
    <w:rsid w:val="00076AD3"/>
    <w:rPr>
      <w:rFonts w:ascii="Tahoma" w:hAnsi="Tahoma" w:cs="Tahoma"/>
      <w:sz w:val="16"/>
      <w:szCs w:val="16"/>
    </w:rPr>
  </w:style>
  <w:style w:type="character" w:customStyle="1" w:styleId="a6">
    <w:name w:val="Текст выноски Знак"/>
    <w:basedOn w:val="a1"/>
    <w:link w:val="a5"/>
    <w:uiPriority w:val="99"/>
    <w:rsid w:val="00076AD3"/>
    <w:rPr>
      <w:rFonts w:ascii="Tahoma" w:eastAsia="Times New Roman" w:hAnsi="Tahoma" w:cs="Tahoma"/>
      <w:sz w:val="16"/>
      <w:szCs w:val="16"/>
      <w:lang w:eastAsia="ru-RU"/>
    </w:rPr>
  </w:style>
  <w:style w:type="paragraph" w:styleId="a7">
    <w:name w:val="header"/>
    <w:basedOn w:val="a0"/>
    <w:link w:val="a8"/>
    <w:uiPriority w:val="99"/>
    <w:unhideWhenUsed/>
    <w:rsid w:val="00076AD3"/>
    <w:pPr>
      <w:tabs>
        <w:tab w:val="center" w:pos="4677"/>
        <w:tab w:val="right" w:pos="9355"/>
      </w:tabs>
    </w:pPr>
  </w:style>
  <w:style w:type="character" w:customStyle="1" w:styleId="a8">
    <w:name w:val="Верхний колонтитул Знак"/>
    <w:basedOn w:val="a1"/>
    <w:link w:val="a7"/>
    <w:uiPriority w:val="99"/>
    <w:rsid w:val="00076AD3"/>
    <w:rPr>
      <w:rFonts w:ascii="Arial" w:eastAsia="Times New Roman" w:hAnsi="Arial" w:cs="Arial"/>
      <w:sz w:val="24"/>
      <w:szCs w:val="24"/>
      <w:lang w:eastAsia="ru-RU"/>
    </w:rPr>
  </w:style>
  <w:style w:type="paragraph" w:styleId="a9">
    <w:name w:val="footer"/>
    <w:aliases w:val="DTSFußzeile,r"/>
    <w:basedOn w:val="a0"/>
    <w:link w:val="aa"/>
    <w:uiPriority w:val="99"/>
    <w:unhideWhenUsed/>
    <w:rsid w:val="00076AD3"/>
    <w:pPr>
      <w:tabs>
        <w:tab w:val="center" w:pos="4677"/>
        <w:tab w:val="right" w:pos="9355"/>
      </w:tabs>
    </w:pPr>
  </w:style>
  <w:style w:type="character" w:customStyle="1" w:styleId="aa">
    <w:name w:val="Нижний колонтитул Знак"/>
    <w:aliases w:val="DTSFußzeile Знак,r Знак"/>
    <w:basedOn w:val="a1"/>
    <w:link w:val="a9"/>
    <w:uiPriority w:val="99"/>
    <w:rsid w:val="00076AD3"/>
    <w:rPr>
      <w:rFonts w:ascii="Arial" w:eastAsia="Times New Roman" w:hAnsi="Arial" w:cs="Arial"/>
      <w:sz w:val="24"/>
      <w:szCs w:val="24"/>
      <w:lang w:eastAsia="ru-RU"/>
    </w:rPr>
  </w:style>
  <w:style w:type="table" w:styleId="ab">
    <w:name w:val="Table Grid"/>
    <w:basedOn w:val="a2"/>
    <w:uiPriority w:val="59"/>
    <w:rsid w:val="00DF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0"/>
    <w:link w:val="ad"/>
    <w:unhideWhenUsed/>
    <w:rsid w:val="009823A8"/>
    <w:rPr>
      <w:rFonts w:ascii="Consolas" w:eastAsia="Calibri" w:hAnsi="Consolas" w:cs="Times New Roman"/>
      <w:sz w:val="21"/>
      <w:szCs w:val="21"/>
      <w:lang w:eastAsia="en-US"/>
    </w:rPr>
  </w:style>
  <w:style w:type="character" w:customStyle="1" w:styleId="ad">
    <w:name w:val="Текст Знак"/>
    <w:basedOn w:val="a1"/>
    <w:link w:val="ac"/>
    <w:rsid w:val="009823A8"/>
    <w:rPr>
      <w:rFonts w:ascii="Consolas" w:eastAsia="Calibri" w:hAnsi="Consolas" w:cs="Times New Roman"/>
      <w:sz w:val="21"/>
      <w:szCs w:val="21"/>
    </w:rPr>
  </w:style>
  <w:style w:type="paragraph" w:styleId="31">
    <w:name w:val="Body Text 3"/>
    <w:basedOn w:val="a0"/>
    <w:link w:val="32"/>
    <w:uiPriority w:val="99"/>
    <w:unhideWhenUsed/>
    <w:rsid w:val="009823A8"/>
    <w:pPr>
      <w:spacing w:after="120"/>
      <w:jc w:val="both"/>
    </w:pPr>
    <w:rPr>
      <w:rFonts w:cs="Times New Roman"/>
      <w:sz w:val="16"/>
      <w:szCs w:val="16"/>
      <w:lang w:eastAsia="en-US"/>
    </w:rPr>
  </w:style>
  <w:style w:type="character" w:customStyle="1" w:styleId="32">
    <w:name w:val="Основной текст 3 Знак"/>
    <w:basedOn w:val="a1"/>
    <w:link w:val="31"/>
    <w:uiPriority w:val="99"/>
    <w:rsid w:val="009823A8"/>
    <w:rPr>
      <w:rFonts w:ascii="Arial" w:eastAsia="Times New Roman" w:hAnsi="Arial" w:cs="Times New Roman"/>
      <w:sz w:val="16"/>
      <w:szCs w:val="16"/>
    </w:rPr>
  </w:style>
  <w:style w:type="paragraph" w:styleId="ae">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f"/>
    <w:uiPriority w:val="34"/>
    <w:qFormat/>
    <w:rsid w:val="00156DF1"/>
    <w:pPr>
      <w:ind w:left="720"/>
      <w:contextualSpacing/>
    </w:pPr>
  </w:style>
  <w:style w:type="paragraph" w:customStyle="1" w:styleId="NVGBullet">
    <w:name w:val="NVG Bullet"/>
    <w:basedOn w:val="a0"/>
    <w:rsid w:val="00872D3B"/>
    <w:pPr>
      <w:numPr>
        <w:numId w:val="1"/>
      </w:numPr>
      <w:suppressAutoHyphens/>
      <w:spacing w:before="120"/>
    </w:pPr>
    <w:rPr>
      <w:rFonts w:cs="Times New Roman"/>
      <w:lang w:val="en-US" w:eastAsia="ar-SA"/>
    </w:rPr>
  </w:style>
  <w:style w:type="table" w:customStyle="1" w:styleId="13">
    <w:name w:val="Сетка таблицы1"/>
    <w:basedOn w:val="a2"/>
    <w:next w:val="ab"/>
    <w:rsid w:val="00657D5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H2 Знак1,H2 Знак Знак"/>
    <w:basedOn w:val="a1"/>
    <w:link w:val="2"/>
    <w:rsid w:val="00987783"/>
    <w:rPr>
      <w:rFonts w:asciiTheme="majorHAnsi" w:eastAsiaTheme="majorEastAsia" w:hAnsiTheme="majorHAnsi" w:cstheme="majorBidi"/>
      <w:color w:val="365F91" w:themeColor="accent1" w:themeShade="BF"/>
      <w:sz w:val="26"/>
      <w:szCs w:val="26"/>
      <w:lang w:eastAsia="ru-RU"/>
    </w:rPr>
  </w:style>
  <w:style w:type="paragraph" w:styleId="15">
    <w:name w:val="toc 1"/>
    <w:basedOn w:val="a0"/>
    <w:next w:val="a0"/>
    <w:autoRedefine/>
    <w:uiPriority w:val="39"/>
    <w:unhideWhenUsed/>
    <w:qFormat/>
    <w:rsid w:val="00987783"/>
    <w:pPr>
      <w:spacing w:after="100"/>
    </w:pPr>
  </w:style>
  <w:style w:type="paragraph" w:styleId="21">
    <w:name w:val="toc 2"/>
    <w:basedOn w:val="a0"/>
    <w:next w:val="a0"/>
    <w:autoRedefine/>
    <w:uiPriority w:val="39"/>
    <w:unhideWhenUsed/>
    <w:qFormat/>
    <w:rsid w:val="00987783"/>
    <w:pPr>
      <w:tabs>
        <w:tab w:val="left" w:pos="880"/>
        <w:tab w:val="right" w:leader="dot" w:pos="9628"/>
      </w:tabs>
      <w:spacing w:after="100"/>
      <w:ind w:left="240"/>
    </w:pPr>
  </w:style>
  <w:style w:type="character" w:customStyle="1" w:styleId="FontStyle16">
    <w:name w:val="Font Style16"/>
    <w:uiPriority w:val="99"/>
    <w:rsid w:val="00987783"/>
    <w:rPr>
      <w:rFonts w:ascii="Times New Roman" w:hAnsi="Times New Roman" w:cs="Times New Roman"/>
      <w:sz w:val="22"/>
      <w:szCs w:val="22"/>
    </w:rPr>
  </w:style>
  <w:style w:type="paragraph" w:customStyle="1" w:styleId="Style5">
    <w:name w:val="Style5"/>
    <w:basedOn w:val="a0"/>
    <w:uiPriority w:val="99"/>
    <w:rsid w:val="00987783"/>
    <w:pPr>
      <w:widowControl w:val="0"/>
      <w:suppressAutoHyphens/>
      <w:autoSpaceDE w:val="0"/>
      <w:spacing w:line="276" w:lineRule="exact"/>
    </w:pPr>
    <w:rPr>
      <w:rFonts w:ascii="Times New Roman" w:hAnsi="Times New Roman" w:cs="Times New Roman"/>
      <w:sz w:val="20"/>
      <w:szCs w:val="20"/>
      <w:lang w:eastAsia="zh-CN"/>
    </w:rPr>
  </w:style>
  <w:style w:type="character" w:styleId="af0">
    <w:name w:val="annotation reference"/>
    <w:basedOn w:val="a1"/>
    <w:uiPriority w:val="99"/>
    <w:unhideWhenUsed/>
    <w:rsid w:val="00987783"/>
    <w:rPr>
      <w:sz w:val="16"/>
      <w:szCs w:val="16"/>
    </w:rPr>
  </w:style>
  <w:style w:type="paragraph" w:customStyle="1" w:styleId="western">
    <w:name w:val="western"/>
    <w:basedOn w:val="a0"/>
    <w:rsid w:val="00A923D6"/>
    <w:pPr>
      <w:suppressAutoHyphens/>
      <w:spacing w:before="280" w:after="280"/>
      <w:jc w:val="both"/>
    </w:pPr>
    <w:rPr>
      <w:lang w:eastAsia="ar-SA"/>
    </w:rPr>
  </w:style>
  <w:style w:type="paragraph" w:styleId="af1">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2"/>
    <w:uiPriority w:val="99"/>
    <w:qFormat/>
    <w:rsid w:val="00092E74"/>
    <w:rPr>
      <w:rFonts w:ascii="Times New Roman" w:hAnsi="Times New Roman" w:cs="Times New Roman"/>
      <w:sz w:val="20"/>
      <w:szCs w:val="20"/>
    </w:rPr>
  </w:style>
  <w:style w:type="character" w:customStyle="1" w:styleId="af2">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1"/>
    <w:uiPriority w:val="99"/>
    <w:rsid w:val="00092E74"/>
    <w:rPr>
      <w:rFonts w:ascii="Times New Roman" w:eastAsia="Times New Roman" w:hAnsi="Times New Roman" w:cs="Times New Roman"/>
      <w:sz w:val="20"/>
      <w:szCs w:val="20"/>
      <w:lang w:eastAsia="ru-RU"/>
    </w:rPr>
  </w:style>
  <w:style w:type="character" w:styleId="af3">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basedOn w:val="a1"/>
    <w:uiPriority w:val="99"/>
    <w:qFormat/>
    <w:rsid w:val="00092E74"/>
    <w:rPr>
      <w:rFonts w:cs="Times New Roman"/>
      <w:vertAlign w:val="superscript"/>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1"/>
    <w:link w:val="11"/>
    <w:rsid w:val="005F4D74"/>
    <w:rPr>
      <w:rFonts w:ascii="Cambria" w:eastAsia="Times New Roman" w:hAnsi="Cambria" w:cs="Times New Roman"/>
      <w:b/>
      <w:bCs/>
      <w:color w:val="365F91"/>
      <w:sz w:val="28"/>
      <w:szCs w:val="28"/>
      <w:lang w:eastAsia="ru-RU"/>
    </w:rPr>
  </w:style>
  <w:style w:type="character" w:customStyle="1" w:styleId="30">
    <w:name w:val="Заголовок 3 Знак"/>
    <w:aliases w:val=" Знак2 Знак,Знак2 Знак"/>
    <w:basedOn w:val="a1"/>
    <w:link w:val="3"/>
    <w:rsid w:val="005F4D74"/>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5F4D74"/>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5F4D74"/>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5F4D74"/>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5F4D74"/>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5F4D74"/>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5F4D74"/>
    <w:rPr>
      <w:rFonts w:ascii="Times New Roman" w:eastAsia="Times New Roman" w:hAnsi="Times New Roman" w:cs="Times New Roman"/>
      <w:bCs/>
      <w:i/>
      <w:iCs/>
      <w:sz w:val="26"/>
      <w:szCs w:val="26"/>
      <w:lang w:eastAsia="ru-RU"/>
    </w:rPr>
  </w:style>
  <w:style w:type="paragraph" w:customStyle="1" w:styleId="1">
    <w:name w:val="Нумерованный список1"/>
    <w:basedOn w:val="a0"/>
    <w:uiPriority w:val="99"/>
    <w:qFormat/>
    <w:rsid w:val="005F4D74"/>
    <w:pPr>
      <w:keepLines/>
      <w:numPr>
        <w:numId w:val="3"/>
      </w:numPr>
      <w:tabs>
        <w:tab w:val="left" w:pos="1080"/>
      </w:tabs>
      <w:suppressAutoHyphens/>
      <w:spacing w:before="120" w:line="360" w:lineRule="auto"/>
    </w:pPr>
    <w:rPr>
      <w:rFonts w:ascii="Times New Roman" w:hAnsi="Times New Roman" w:cs="Times New Roman"/>
      <w:kern w:val="1"/>
      <w:sz w:val="28"/>
      <w:szCs w:val="20"/>
      <w:lang w:eastAsia="hi-IN" w:bidi="hi-IN"/>
    </w:rPr>
  </w:style>
  <w:style w:type="character" w:styleId="af4">
    <w:name w:val="FollowedHyperlink"/>
    <w:basedOn w:val="a1"/>
    <w:uiPriority w:val="99"/>
    <w:semiHidden/>
    <w:unhideWhenUsed/>
    <w:rsid w:val="005F4D74"/>
    <w:rPr>
      <w:color w:val="800080"/>
      <w:u w:val="single"/>
    </w:rPr>
  </w:style>
  <w:style w:type="paragraph" w:customStyle="1" w:styleId="xl81">
    <w:name w:val="xl81"/>
    <w:basedOn w:val="a0"/>
    <w:qFormat/>
    <w:rsid w:val="005F4D74"/>
    <w:pPr>
      <w:spacing w:before="100" w:beforeAutospacing="1" w:after="100" w:afterAutospacing="1"/>
      <w:textAlignment w:val="center"/>
    </w:pPr>
    <w:rPr>
      <w:rFonts w:ascii="Times New Roman CYR" w:hAnsi="Times New Roman CYR" w:cs="Times New Roman CYR"/>
      <w:color w:val="010000"/>
    </w:rPr>
  </w:style>
  <w:style w:type="paragraph" w:customStyle="1" w:styleId="xl82">
    <w:name w:val="xl82"/>
    <w:basedOn w:val="a0"/>
    <w:qFormat/>
    <w:rsid w:val="005F4D74"/>
    <w:pPr>
      <w:spacing w:before="100" w:beforeAutospacing="1" w:after="100" w:afterAutospacing="1"/>
      <w:textAlignment w:val="center"/>
    </w:pPr>
    <w:rPr>
      <w:rFonts w:ascii="Times New Roman CYR" w:hAnsi="Times New Roman CYR" w:cs="Times New Roman CYR"/>
      <w:color w:val="010000"/>
    </w:rPr>
  </w:style>
  <w:style w:type="paragraph" w:customStyle="1" w:styleId="xl83">
    <w:name w:val="xl83"/>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84">
    <w:name w:val="xl8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5">
    <w:name w:val="xl85"/>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10000"/>
    </w:rPr>
  </w:style>
  <w:style w:type="paragraph" w:customStyle="1" w:styleId="xl86">
    <w:name w:val="xl86"/>
    <w:basedOn w:val="a0"/>
    <w:qFormat/>
    <w:rsid w:val="005F4D74"/>
    <w:pPr>
      <w:spacing w:before="100" w:beforeAutospacing="1" w:after="100" w:afterAutospacing="1"/>
      <w:textAlignment w:val="center"/>
    </w:pPr>
    <w:rPr>
      <w:rFonts w:ascii="Times New Roman" w:hAnsi="Times New Roman" w:cs="Times New Roman"/>
      <w:color w:val="010000"/>
    </w:rPr>
  </w:style>
  <w:style w:type="paragraph" w:customStyle="1" w:styleId="xl87">
    <w:name w:val="xl87"/>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rPr>
  </w:style>
  <w:style w:type="paragraph" w:customStyle="1" w:styleId="xl88">
    <w:name w:val="xl88"/>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10000"/>
    </w:rPr>
  </w:style>
  <w:style w:type="paragraph" w:customStyle="1" w:styleId="xl89">
    <w:name w:val="xl8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rPr>
  </w:style>
  <w:style w:type="paragraph" w:customStyle="1" w:styleId="xl90">
    <w:name w:val="xl90"/>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rPr>
  </w:style>
  <w:style w:type="paragraph" w:customStyle="1" w:styleId="xl91">
    <w:name w:val="xl91"/>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92">
    <w:name w:val="xl92"/>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rPr>
  </w:style>
  <w:style w:type="paragraph" w:customStyle="1" w:styleId="xl93">
    <w:name w:val="xl93"/>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94">
    <w:name w:val="xl9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95">
    <w:name w:val="xl95"/>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96">
    <w:name w:val="xl96"/>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rPr>
  </w:style>
  <w:style w:type="paragraph" w:customStyle="1" w:styleId="xl97">
    <w:name w:val="xl97"/>
    <w:basedOn w:val="a0"/>
    <w:qFormat/>
    <w:rsid w:val="005F4D74"/>
    <w:pPr>
      <w:spacing w:before="100" w:beforeAutospacing="1" w:after="100" w:afterAutospacing="1"/>
      <w:textAlignment w:val="center"/>
    </w:pPr>
    <w:rPr>
      <w:rFonts w:ascii="Times New Roman CYR" w:hAnsi="Times New Roman CYR" w:cs="Times New Roman CYR"/>
    </w:rPr>
  </w:style>
  <w:style w:type="paragraph" w:customStyle="1" w:styleId="xl98">
    <w:name w:val="xl98"/>
    <w:basedOn w:val="a0"/>
    <w:qFormat/>
    <w:rsid w:val="005F4D74"/>
    <w:pPr>
      <w:spacing w:before="100" w:beforeAutospacing="1" w:after="100" w:afterAutospacing="1"/>
      <w:textAlignment w:val="center"/>
    </w:pPr>
    <w:rPr>
      <w:rFonts w:ascii="Times New Roman CYR" w:hAnsi="Times New Roman CYR" w:cs="Times New Roman CYR"/>
      <w:color w:val="FF0000"/>
    </w:rPr>
  </w:style>
  <w:style w:type="paragraph" w:customStyle="1" w:styleId="xl99">
    <w:name w:val="xl99"/>
    <w:basedOn w:val="a0"/>
    <w:qFormat/>
    <w:rsid w:val="005F4D74"/>
    <w:pPr>
      <w:shd w:val="clear" w:color="000000" w:fill="FFFFFF"/>
      <w:spacing w:before="100" w:beforeAutospacing="1" w:after="100" w:afterAutospacing="1"/>
      <w:textAlignment w:val="center"/>
    </w:pPr>
    <w:rPr>
      <w:rFonts w:ascii="Times New Roman CYR" w:hAnsi="Times New Roman CYR" w:cs="Times New Roman CYR"/>
      <w:color w:val="010000"/>
    </w:rPr>
  </w:style>
  <w:style w:type="paragraph" w:customStyle="1" w:styleId="xl100">
    <w:name w:val="xl100"/>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sz w:val="22"/>
      <w:szCs w:val="22"/>
    </w:rPr>
  </w:style>
  <w:style w:type="paragraph" w:customStyle="1" w:styleId="xl101">
    <w:name w:val="xl101"/>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s="Times New Roman"/>
      <w:color w:val="010000"/>
      <w:sz w:val="22"/>
      <w:szCs w:val="22"/>
    </w:rPr>
  </w:style>
  <w:style w:type="paragraph" w:customStyle="1" w:styleId="xl102">
    <w:name w:val="xl102"/>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sz w:val="22"/>
      <w:szCs w:val="22"/>
    </w:rPr>
  </w:style>
  <w:style w:type="paragraph" w:customStyle="1" w:styleId="xl103">
    <w:name w:val="xl103"/>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10000"/>
    </w:rPr>
  </w:style>
  <w:style w:type="paragraph" w:customStyle="1" w:styleId="xl104">
    <w:name w:val="xl10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10000"/>
    </w:rPr>
  </w:style>
  <w:style w:type="paragraph" w:customStyle="1" w:styleId="xl105">
    <w:name w:val="xl10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s="Times New Roman"/>
      <w:color w:val="010000"/>
      <w:sz w:val="22"/>
      <w:szCs w:val="22"/>
    </w:rPr>
  </w:style>
  <w:style w:type="paragraph" w:customStyle="1" w:styleId="xl106">
    <w:name w:val="xl106"/>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8"/>
      <w:szCs w:val="28"/>
    </w:rPr>
  </w:style>
  <w:style w:type="paragraph" w:customStyle="1" w:styleId="xl107">
    <w:name w:val="xl107"/>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s="Times New Roman"/>
      <w:color w:val="010000"/>
      <w:sz w:val="22"/>
      <w:szCs w:val="22"/>
    </w:rPr>
  </w:style>
  <w:style w:type="paragraph" w:customStyle="1" w:styleId="xl108">
    <w:name w:val="xl108"/>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color w:val="010000"/>
      <w:sz w:val="22"/>
      <w:szCs w:val="22"/>
    </w:rPr>
  </w:style>
  <w:style w:type="paragraph" w:customStyle="1" w:styleId="xl109">
    <w:name w:val="xl10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mbria" w:hAnsi="Cambria" w:cs="Times New Roman"/>
      <w:sz w:val="22"/>
      <w:szCs w:val="22"/>
    </w:rPr>
  </w:style>
  <w:style w:type="paragraph" w:customStyle="1" w:styleId="xl110">
    <w:name w:val="xl110"/>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sz w:val="22"/>
      <w:szCs w:val="22"/>
    </w:rPr>
  </w:style>
  <w:style w:type="paragraph" w:customStyle="1" w:styleId="xl111">
    <w:name w:val="xl111"/>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color w:val="010000"/>
      <w:sz w:val="22"/>
      <w:szCs w:val="22"/>
    </w:rPr>
  </w:style>
  <w:style w:type="paragraph" w:customStyle="1" w:styleId="xl112">
    <w:name w:val="xl112"/>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color w:val="010000"/>
      <w:sz w:val="22"/>
      <w:szCs w:val="22"/>
    </w:rPr>
  </w:style>
  <w:style w:type="paragraph" w:customStyle="1" w:styleId="xl113">
    <w:name w:val="xl113"/>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color w:val="010000"/>
      <w:sz w:val="22"/>
      <w:szCs w:val="22"/>
    </w:rPr>
  </w:style>
  <w:style w:type="paragraph" w:customStyle="1" w:styleId="xl114">
    <w:name w:val="xl114"/>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sz w:val="22"/>
      <w:szCs w:val="22"/>
    </w:rPr>
  </w:style>
  <w:style w:type="paragraph" w:customStyle="1" w:styleId="xl115">
    <w:name w:val="xl11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color w:val="010000"/>
      <w:sz w:val="22"/>
      <w:szCs w:val="22"/>
    </w:rPr>
  </w:style>
  <w:style w:type="paragraph" w:customStyle="1" w:styleId="xl116">
    <w:name w:val="xl116"/>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color w:val="010000"/>
      <w:sz w:val="22"/>
      <w:szCs w:val="22"/>
    </w:rPr>
  </w:style>
  <w:style w:type="paragraph" w:customStyle="1" w:styleId="xl117">
    <w:name w:val="xl117"/>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s="Times New Roman"/>
      <w:color w:val="010000"/>
      <w:sz w:val="22"/>
      <w:szCs w:val="22"/>
    </w:rPr>
  </w:style>
  <w:style w:type="paragraph" w:customStyle="1" w:styleId="xl118">
    <w:name w:val="xl118"/>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s="Times New Roman"/>
      <w:color w:val="010000"/>
      <w:sz w:val="22"/>
      <w:szCs w:val="22"/>
    </w:rPr>
  </w:style>
  <w:style w:type="paragraph" w:customStyle="1" w:styleId="xl119">
    <w:name w:val="xl11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20">
    <w:name w:val="xl120"/>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cs="Times New Roman"/>
      <w:sz w:val="22"/>
      <w:szCs w:val="22"/>
    </w:rPr>
  </w:style>
  <w:style w:type="paragraph" w:customStyle="1" w:styleId="xl121">
    <w:name w:val="xl121"/>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cs="Times New Roman"/>
      <w:sz w:val="22"/>
      <w:szCs w:val="22"/>
    </w:rPr>
  </w:style>
  <w:style w:type="paragraph" w:customStyle="1" w:styleId="xl122">
    <w:name w:val="xl122"/>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cs="Times New Roman"/>
      <w:color w:val="010000"/>
      <w:sz w:val="22"/>
      <w:szCs w:val="22"/>
    </w:rPr>
  </w:style>
  <w:style w:type="paragraph" w:customStyle="1" w:styleId="xl123">
    <w:name w:val="xl123"/>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24">
    <w:name w:val="xl124"/>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sz w:val="22"/>
      <w:szCs w:val="22"/>
    </w:rPr>
  </w:style>
  <w:style w:type="paragraph" w:customStyle="1" w:styleId="xl125">
    <w:name w:val="xl125"/>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s="Times New Roman"/>
      <w:color w:val="010000"/>
      <w:sz w:val="22"/>
      <w:szCs w:val="22"/>
    </w:rPr>
  </w:style>
  <w:style w:type="paragraph" w:customStyle="1" w:styleId="xl126">
    <w:name w:val="xl126"/>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s="Times New Roman"/>
      <w:color w:val="010000"/>
      <w:sz w:val="22"/>
      <w:szCs w:val="22"/>
    </w:rPr>
  </w:style>
  <w:style w:type="paragraph" w:customStyle="1" w:styleId="xl127">
    <w:name w:val="xl127"/>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128">
    <w:name w:val="xl128"/>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s="Times New Roman"/>
      <w:sz w:val="22"/>
      <w:szCs w:val="22"/>
    </w:rPr>
  </w:style>
  <w:style w:type="paragraph" w:customStyle="1" w:styleId="xl129">
    <w:name w:val="xl12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s="Times New Roman"/>
      <w:color w:val="010000"/>
      <w:sz w:val="22"/>
      <w:szCs w:val="22"/>
    </w:rPr>
  </w:style>
  <w:style w:type="paragraph" w:customStyle="1" w:styleId="xl130">
    <w:name w:val="xl130"/>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31">
    <w:name w:val="xl131"/>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Times New Roman"/>
      <w:color w:val="010000"/>
      <w:sz w:val="22"/>
      <w:szCs w:val="22"/>
    </w:rPr>
  </w:style>
  <w:style w:type="paragraph" w:customStyle="1" w:styleId="xl132">
    <w:name w:val="xl132"/>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Times New Roman"/>
      <w:sz w:val="22"/>
      <w:szCs w:val="22"/>
    </w:rPr>
  </w:style>
  <w:style w:type="paragraph" w:customStyle="1" w:styleId="xl133">
    <w:name w:val="xl133"/>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cs="Times New Roman"/>
      <w:sz w:val="22"/>
      <w:szCs w:val="22"/>
    </w:rPr>
  </w:style>
  <w:style w:type="paragraph" w:customStyle="1" w:styleId="xl134">
    <w:name w:val="xl13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5">
    <w:name w:val="xl135"/>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36">
    <w:name w:val="xl136"/>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Times New Roman"/>
    </w:rPr>
  </w:style>
  <w:style w:type="paragraph" w:customStyle="1" w:styleId="xl137">
    <w:name w:val="xl137"/>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Times New Roman"/>
      <w:sz w:val="22"/>
      <w:szCs w:val="22"/>
    </w:rPr>
  </w:style>
  <w:style w:type="paragraph" w:customStyle="1" w:styleId="xl138">
    <w:name w:val="xl138"/>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10000"/>
    </w:rPr>
  </w:style>
  <w:style w:type="paragraph" w:customStyle="1" w:styleId="xl139">
    <w:name w:val="xl13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s="Times New Roman"/>
      <w:color w:val="010000"/>
      <w:sz w:val="22"/>
      <w:szCs w:val="22"/>
    </w:rPr>
  </w:style>
  <w:style w:type="paragraph" w:customStyle="1" w:styleId="xl140">
    <w:name w:val="xl140"/>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s="Times New Roman"/>
      <w:sz w:val="22"/>
      <w:szCs w:val="22"/>
    </w:rPr>
  </w:style>
  <w:style w:type="paragraph" w:customStyle="1" w:styleId="xl141">
    <w:name w:val="xl141"/>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2"/>
      <w:szCs w:val="22"/>
    </w:rPr>
  </w:style>
  <w:style w:type="paragraph" w:customStyle="1" w:styleId="xl142">
    <w:name w:val="xl142"/>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sz w:val="22"/>
      <w:szCs w:val="22"/>
    </w:rPr>
  </w:style>
  <w:style w:type="paragraph" w:customStyle="1" w:styleId="xl143">
    <w:name w:val="xl143"/>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10000"/>
      <w:sz w:val="22"/>
      <w:szCs w:val="22"/>
    </w:rPr>
  </w:style>
  <w:style w:type="paragraph" w:customStyle="1" w:styleId="xl144">
    <w:name w:val="xl144"/>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s="Times New Roman"/>
      <w:sz w:val="22"/>
      <w:szCs w:val="22"/>
    </w:rPr>
  </w:style>
  <w:style w:type="paragraph" w:customStyle="1" w:styleId="xl145">
    <w:name w:val="xl14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2"/>
      <w:szCs w:val="22"/>
    </w:rPr>
  </w:style>
  <w:style w:type="paragraph" w:customStyle="1" w:styleId="xl146">
    <w:name w:val="xl146"/>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10000"/>
      <w:sz w:val="22"/>
      <w:szCs w:val="22"/>
    </w:rPr>
  </w:style>
  <w:style w:type="paragraph" w:customStyle="1" w:styleId="xl147">
    <w:name w:val="xl147"/>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color w:val="010000"/>
      <w:sz w:val="22"/>
      <w:szCs w:val="22"/>
    </w:rPr>
  </w:style>
  <w:style w:type="paragraph" w:customStyle="1" w:styleId="xl148">
    <w:name w:val="xl148"/>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Times New Roman"/>
      <w:color w:val="010000"/>
      <w:sz w:val="22"/>
      <w:szCs w:val="22"/>
    </w:rPr>
  </w:style>
  <w:style w:type="paragraph" w:customStyle="1" w:styleId="xl149">
    <w:name w:val="xl149"/>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10000"/>
      <w:sz w:val="22"/>
      <w:szCs w:val="22"/>
    </w:rPr>
  </w:style>
  <w:style w:type="paragraph" w:customStyle="1" w:styleId="xl150">
    <w:name w:val="xl150"/>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10000"/>
      <w:sz w:val="22"/>
      <w:szCs w:val="22"/>
    </w:rPr>
  </w:style>
  <w:style w:type="paragraph" w:customStyle="1" w:styleId="xl151">
    <w:name w:val="xl151"/>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sz w:val="22"/>
      <w:szCs w:val="22"/>
    </w:rPr>
  </w:style>
  <w:style w:type="paragraph" w:customStyle="1" w:styleId="xl152">
    <w:name w:val="xl152"/>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Times New Roman"/>
      <w:color w:val="010000"/>
      <w:sz w:val="22"/>
      <w:szCs w:val="22"/>
    </w:rPr>
  </w:style>
  <w:style w:type="paragraph" w:customStyle="1" w:styleId="xl153">
    <w:name w:val="xl153"/>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54">
    <w:name w:val="xl15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Times New Roman"/>
      <w:sz w:val="22"/>
      <w:szCs w:val="22"/>
    </w:rPr>
  </w:style>
  <w:style w:type="paragraph" w:customStyle="1" w:styleId="xl155">
    <w:name w:val="xl15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sz w:val="22"/>
      <w:szCs w:val="22"/>
    </w:rPr>
  </w:style>
  <w:style w:type="paragraph" w:customStyle="1" w:styleId="xl156">
    <w:name w:val="xl156"/>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8"/>
      <w:szCs w:val="28"/>
    </w:rPr>
  </w:style>
  <w:style w:type="paragraph" w:customStyle="1" w:styleId="xl157">
    <w:name w:val="xl157"/>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Times New Roman"/>
      <w:color w:val="010000"/>
      <w:sz w:val="22"/>
      <w:szCs w:val="22"/>
    </w:rPr>
  </w:style>
  <w:style w:type="paragraph" w:customStyle="1" w:styleId="xl158">
    <w:name w:val="xl158"/>
    <w:basedOn w:val="a0"/>
    <w:qFormat/>
    <w:rsid w:val="005F4D74"/>
    <w:pPr>
      <w:pBdr>
        <w:top w:val="single" w:sz="4" w:space="0" w:color="auto"/>
        <w:left w:val="single" w:sz="4" w:space="0" w:color="auto"/>
      </w:pBdr>
      <w:spacing w:before="100" w:beforeAutospacing="1" w:after="100" w:afterAutospacing="1"/>
      <w:textAlignment w:val="center"/>
    </w:pPr>
    <w:rPr>
      <w:rFonts w:ascii="Times New Roman" w:hAnsi="Times New Roman" w:cs="Times New Roman"/>
    </w:rPr>
  </w:style>
  <w:style w:type="paragraph" w:customStyle="1" w:styleId="xl159">
    <w:name w:val="xl159"/>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60">
    <w:name w:val="xl160"/>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61">
    <w:name w:val="xl161"/>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s="Times New Roman"/>
      <w:sz w:val="22"/>
      <w:szCs w:val="22"/>
    </w:rPr>
  </w:style>
  <w:style w:type="paragraph" w:customStyle="1" w:styleId="xl162">
    <w:name w:val="xl162"/>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s="Times New Roman"/>
      <w:color w:val="010000"/>
      <w:sz w:val="22"/>
      <w:szCs w:val="22"/>
    </w:rPr>
  </w:style>
  <w:style w:type="paragraph" w:customStyle="1" w:styleId="xl163">
    <w:name w:val="xl163"/>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s="Times New Roman"/>
      <w:sz w:val="22"/>
      <w:szCs w:val="22"/>
    </w:rPr>
  </w:style>
  <w:style w:type="paragraph" w:customStyle="1" w:styleId="xl164">
    <w:name w:val="xl16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s="Times New Roman"/>
      <w:color w:val="010000"/>
      <w:sz w:val="22"/>
      <w:szCs w:val="22"/>
    </w:rPr>
  </w:style>
  <w:style w:type="paragraph" w:customStyle="1" w:styleId="xl166">
    <w:name w:val="xl166"/>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67">
    <w:name w:val="xl167"/>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10000"/>
    </w:rPr>
  </w:style>
  <w:style w:type="paragraph" w:customStyle="1" w:styleId="xl168">
    <w:name w:val="xl168"/>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10000"/>
    </w:rPr>
  </w:style>
  <w:style w:type="paragraph" w:customStyle="1" w:styleId="xl169">
    <w:name w:val="xl16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rPr>
  </w:style>
  <w:style w:type="paragraph" w:customStyle="1" w:styleId="xl170">
    <w:name w:val="xl170"/>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71">
    <w:name w:val="xl171"/>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10000"/>
    </w:rPr>
  </w:style>
  <w:style w:type="paragraph" w:customStyle="1" w:styleId="xl172">
    <w:name w:val="xl172"/>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10000"/>
    </w:rPr>
  </w:style>
  <w:style w:type="paragraph" w:customStyle="1" w:styleId="xl173">
    <w:name w:val="xl173"/>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rPr>
  </w:style>
  <w:style w:type="paragraph" w:customStyle="1" w:styleId="xl174">
    <w:name w:val="xl17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010000"/>
    </w:rPr>
  </w:style>
  <w:style w:type="paragraph" w:customStyle="1" w:styleId="xl175">
    <w:name w:val="xl17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010000"/>
    </w:rPr>
  </w:style>
  <w:style w:type="paragraph" w:customStyle="1" w:styleId="xl176">
    <w:name w:val="xl176"/>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10000"/>
    </w:rPr>
  </w:style>
  <w:style w:type="paragraph" w:customStyle="1" w:styleId="xl177">
    <w:name w:val="xl177"/>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rPr>
  </w:style>
  <w:style w:type="paragraph" w:customStyle="1" w:styleId="xl178">
    <w:name w:val="xl178"/>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10000"/>
    </w:rPr>
  </w:style>
  <w:style w:type="paragraph" w:customStyle="1" w:styleId="xl179">
    <w:name w:val="xl17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s="Times New Roman"/>
      <w:color w:val="010000"/>
      <w:sz w:val="22"/>
      <w:szCs w:val="22"/>
    </w:rPr>
  </w:style>
  <w:style w:type="paragraph" w:customStyle="1" w:styleId="xl180">
    <w:name w:val="xl180"/>
    <w:basedOn w:val="a0"/>
    <w:qFormat/>
    <w:rsid w:val="005F4D74"/>
    <w:pPr>
      <w:spacing w:before="100" w:beforeAutospacing="1" w:after="100" w:afterAutospacing="1"/>
      <w:jc w:val="center"/>
      <w:textAlignment w:val="center"/>
    </w:pPr>
    <w:rPr>
      <w:rFonts w:ascii="Times New Roman CYR" w:hAnsi="Times New Roman CYR" w:cs="Times New Roman CYR"/>
      <w:color w:val="010000"/>
    </w:rPr>
  </w:style>
  <w:style w:type="paragraph" w:customStyle="1" w:styleId="xl181">
    <w:name w:val="xl181"/>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82">
    <w:name w:val="xl182"/>
    <w:basedOn w:val="a0"/>
    <w:qFormat/>
    <w:rsid w:val="005F4D74"/>
    <w:pPr>
      <w:spacing w:before="100" w:beforeAutospacing="1" w:after="100" w:afterAutospacing="1"/>
      <w:textAlignment w:val="center"/>
    </w:pPr>
    <w:rPr>
      <w:rFonts w:ascii="Times New Roman CYR" w:hAnsi="Times New Roman CYR" w:cs="Times New Roman CYR"/>
      <w:color w:val="010000"/>
    </w:rPr>
  </w:style>
  <w:style w:type="paragraph" w:customStyle="1" w:styleId="xl183">
    <w:name w:val="xl183"/>
    <w:basedOn w:val="a0"/>
    <w:qFormat/>
    <w:rsid w:val="005F4D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2"/>
      <w:szCs w:val="22"/>
    </w:rPr>
  </w:style>
  <w:style w:type="paragraph" w:customStyle="1" w:styleId="xl184">
    <w:name w:val="xl184"/>
    <w:basedOn w:val="a0"/>
    <w:qFormat/>
    <w:rsid w:val="005F4D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rPr>
  </w:style>
  <w:style w:type="paragraph" w:customStyle="1" w:styleId="xl185">
    <w:name w:val="xl18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sz w:val="22"/>
      <w:szCs w:val="22"/>
    </w:rPr>
  </w:style>
  <w:style w:type="paragraph" w:customStyle="1" w:styleId="xl186">
    <w:name w:val="xl186"/>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color w:val="010000"/>
      <w:sz w:val="22"/>
      <w:szCs w:val="22"/>
    </w:rPr>
  </w:style>
  <w:style w:type="paragraph" w:customStyle="1" w:styleId="xl187">
    <w:name w:val="xl187"/>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cs="Times New Roman"/>
      <w:sz w:val="22"/>
      <w:szCs w:val="22"/>
    </w:rPr>
  </w:style>
  <w:style w:type="paragraph" w:customStyle="1" w:styleId="xl188">
    <w:name w:val="xl188"/>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cs="Times New Roman"/>
      <w:sz w:val="22"/>
      <w:szCs w:val="22"/>
    </w:rPr>
  </w:style>
  <w:style w:type="paragraph" w:customStyle="1" w:styleId="xl189">
    <w:name w:val="xl18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90">
    <w:name w:val="xl190"/>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color w:val="010000"/>
    </w:rPr>
  </w:style>
  <w:style w:type="paragraph" w:customStyle="1" w:styleId="xl191">
    <w:name w:val="xl191"/>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color w:val="010000"/>
    </w:rPr>
  </w:style>
  <w:style w:type="paragraph" w:customStyle="1" w:styleId="xl192">
    <w:name w:val="xl192"/>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color w:val="010000"/>
    </w:rPr>
  </w:style>
  <w:style w:type="paragraph" w:customStyle="1" w:styleId="xl193">
    <w:name w:val="xl193"/>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CYR" w:hAnsi="Times New Roman CYR" w:cs="Times New Roman CYR"/>
      <w:color w:val="010000"/>
    </w:rPr>
  </w:style>
  <w:style w:type="paragraph" w:customStyle="1" w:styleId="xl194">
    <w:name w:val="xl194"/>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mbria" w:hAnsi="Cambria" w:cs="Times New Roman"/>
      <w:sz w:val="22"/>
      <w:szCs w:val="22"/>
    </w:rPr>
  </w:style>
  <w:style w:type="paragraph" w:customStyle="1" w:styleId="xl195">
    <w:name w:val="xl19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sz w:val="22"/>
      <w:szCs w:val="22"/>
    </w:rPr>
  </w:style>
  <w:style w:type="paragraph" w:customStyle="1" w:styleId="xl196">
    <w:name w:val="xl196"/>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color w:val="010000"/>
      <w:sz w:val="22"/>
      <w:szCs w:val="22"/>
    </w:rPr>
  </w:style>
  <w:style w:type="paragraph" w:customStyle="1" w:styleId="xl197">
    <w:name w:val="xl197"/>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sz w:val="22"/>
      <w:szCs w:val="22"/>
    </w:rPr>
  </w:style>
  <w:style w:type="paragraph" w:customStyle="1" w:styleId="xl198">
    <w:name w:val="xl198"/>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color w:val="010000"/>
      <w:sz w:val="22"/>
      <w:szCs w:val="22"/>
    </w:rPr>
  </w:style>
  <w:style w:type="paragraph" w:customStyle="1" w:styleId="xl199">
    <w:name w:val="xl199"/>
    <w:basedOn w:val="a0"/>
    <w:qFormat/>
    <w:rsid w:val="005F4D7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hAnsi="Times New Roman" w:cs="Times New Roman"/>
    </w:rPr>
  </w:style>
  <w:style w:type="paragraph" w:customStyle="1" w:styleId="xl200">
    <w:name w:val="xl200"/>
    <w:basedOn w:val="a0"/>
    <w:qFormat/>
    <w:rsid w:val="005F4D7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cs="Times New Roman"/>
    </w:rPr>
  </w:style>
  <w:style w:type="paragraph" w:customStyle="1" w:styleId="xl201">
    <w:name w:val="xl201"/>
    <w:basedOn w:val="a0"/>
    <w:qFormat/>
    <w:rsid w:val="005F4D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rPr>
  </w:style>
  <w:style w:type="paragraph" w:customStyle="1" w:styleId="xl202">
    <w:name w:val="xl202"/>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mbria" w:hAnsi="Cambria" w:cs="Times New Roman"/>
      <w:color w:val="010000"/>
      <w:sz w:val="22"/>
      <w:szCs w:val="22"/>
    </w:rPr>
  </w:style>
  <w:style w:type="paragraph" w:customStyle="1" w:styleId="xl203">
    <w:name w:val="xl203"/>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cs="Times New Roman"/>
    </w:rPr>
  </w:style>
  <w:style w:type="paragraph" w:customStyle="1" w:styleId="xl204">
    <w:name w:val="xl204"/>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mbria" w:hAnsi="Cambria" w:cs="Times New Roman"/>
      <w:color w:val="010000"/>
      <w:sz w:val="22"/>
      <w:szCs w:val="22"/>
    </w:rPr>
  </w:style>
  <w:style w:type="paragraph" w:customStyle="1" w:styleId="xl205">
    <w:name w:val="xl20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sz w:val="28"/>
      <w:szCs w:val="28"/>
    </w:rPr>
  </w:style>
  <w:style w:type="paragraph" w:customStyle="1" w:styleId="xl206">
    <w:name w:val="xl206"/>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10000"/>
      <w:sz w:val="28"/>
      <w:szCs w:val="28"/>
    </w:rPr>
  </w:style>
  <w:style w:type="paragraph" w:customStyle="1" w:styleId="xl207">
    <w:name w:val="xl207"/>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8"/>
      <w:szCs w:val="28"/>
    </w:rPr>
  </w:style>
  <w:style w:type="paragraph" w:customStyle="1" w:styleId="xl208">
    <w:name w:val="xl208"/>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s="Times New Roman"/>
      <w:color w:val="010000"/>
      <w:sz w:val="28"/>
      <w:szCs w:val="28"/>
    </w:rPr>
  </w:style>
  <w:style w:type="paragraph" w:customStyle="1" w:styleId="xl209">
    <w:name w:val="xl20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sz w:val="28"/>
      <w:szCs w:val="28"/>
    </w:rPr>
  </w:style>
  <w:style w:type="paragraph" w:customStyle="1" w:styleId="xl210">
    <w:name w:val="xl210"/>
    <w:basedOn w:val="a0"/>
    <w:qFormat/>
    <w:rsid w:val="005F4D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sz w:val="28"/>
      <w:szCs w:val="28"/>
    </w:rPr>
  </w:style>
  <w:style w:type="paragraph" w:customStyle="1" w:styleId="xl211">
    <w:name w:val="xl211"/>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color w:val="010000"/>
      <w:sz w:val="28"/>
      <w:szCs w:val="28"/>
    </w:rPr>
  </w:style>
  <w:style w:type="paragraph" w:customStyle="1" w:styleId="xl212">
    <w:name w:val="xl212"/>
    <w:basedOn w:val="a0"/>
    <w:qFormat/>
    <w:rsid w:val="005F4D7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ascii="Cambria" w:hAnsi="Cambria" w:cs="Times New Roman"/>
      <w:color w:val="010000"/>
      <w:sz w:val="28"/>
      <w:szCs w:val="28"/>
    </w:rPr>
  </w:style>
  <w:style w:type="paragraph" w:customStyle="1" w:styleId="xl213">
    <w:name w:val="xl213"/>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s="Times New Roman"/>
      <w:color w:val="010000"/>
      <w:sz w:val="28"/>
      <w:szCs w:val="28"/>
    </w:rPr>
  </w:style>
  <w:style w:type="paragraph" w:customStyle="1" w:styleId="xl214">
    <w:name w:val="xl21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Times New Roman"/>
      <w:color w:val="010000"/>
      <w:sz w:val="28"/>
      <w:szCs w:val="28"/>
    </w:rPr>
  </w:style>
  <w:style w:type="paragraph" w:customStyle="1" w:styleId="xl215">
    <w:name w:val="xl21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color w:val="010000"/>
      <w:sz w:val="28"/>
      <w:szCs w:val="28"/>
    </w:rPr>
  </w:style>
  <w:style w:type="paragraph" w:customStyle="1" w:styleId="xl216">
    <w:name w:val="xl216"/>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color w:val="010000"/>
      <w:sz w:val="28"/>
      <w:szCs w:val="28"/>
    </w:rPr>
  </w:style>
  <w:style w:type="paragraph" w:customStyle="1" w:styleId="xl217">
    <w:name w:val="xl217"/>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8"/>
      <w:szCs w:val="28"/>
    </w:rPr>
  </w:style>
  <w:style w:type="paragraph" w:customStyle="1" w:styleId="xl218">
    <w:name w:val="xl218"/>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s="Times New Roman"/>
      <w:color w:val="010000"/>
      <w:sz w:val="28"/>
      <w:szCs w:val="28"/>
    </w:rPr>
  </w:style>
  <w:style w:type="paragraph" w:customStyle="1" w:styleId="xl219">
    <w:name w:val="xl219"/>
    <w:basedOn w:val="a0"/>
    <w:qFormat/>
    <w:rsid w:val="005F4D7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ascii="Cambria" w:hAnsi="Cambria" w:cs="Times New Roman"/>
      <w:color w:val="010000"/>
      <w:sz w:val="28"/>
      <w:szCs w:val="28"/>
    </w:rPr>
  </w:style>
  <w:style w:type="paragraph" w:customStyle="1" w:styleId="xl220">
    <w:name w:val="xl220"/>
    <w:basedOn w:val="a0"/>
    <w:qFormat/>
    <w:rsid w:val="005F4D74"/>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jc w:val="center"/>
      <w:textAlignment w:val="top"/>
    </w:pPr>
    <w:rPr>
      <w:rFonts w:ascii="Cambria" w:hAnsi="Cambria" w:cs="Times New Roman"/>
      <w:color w:val="010000"/>
      <w:sz w:val="28"/>
      <w:szCs w:val="28"/>
    </w:rPr>
  </w:style>
  <w:style w:type="paragraph" w:customStyle="1" w:styleId="xl221">
    <w:name w:val="xl221"/>
    <w:basedOn w:val="a0"/>
    <w:qFormat/>
    <w:rsid w:val="005F4D74"/>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jc w:val="center"/>
      <w:textAlignment w:val="top"/>
    </w:pPr>
    <w:rPr>
      <w:rFonts w:ascii="Cambria" w:hAnsi="Cambria" w:cs="Times New Roman"/>
      <w:color w:val="010000"/>
      <w:sz w:val="28"/>
      <w:szCs w:val="28"/>
    </w:rPr>
  </w:style>
  <w:style w:type="paragraph" w:customStyle="1" w:styleId="xl222">
    <w:name w:val="xl222"/>
    <w:basedOn w:val="a0"/>
    <w:qFormat/>
    <w:rsid w:val="005F4D7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cs="Times New Roman"/>
      <w:sz w:val="28"/>
      <w:szCs w:val="28"/>
    </w:rPr>
  </w:style>
  <w:style w:type="paragraph" w:customStyle="1" w:styleId="xl223">
    <w:name w:val="xl223"/>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color w:val="010000"/>
    </w:rPr>
  </w:style>
  <w:style w:type="paragraph" w:customStyle="1" w:styleId="xl224">
    <w:name w:val="xl224"/>
    <w:basedOn w:val="a0"/>
    <w:qFormat/>
    <w:rsid w:val="005F4D7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cs="Times New Roman"/>
      <w:sz w:val="28"/>
      <w:szCs w:val="28"/>
    </w:rPr>
  </w:style>
  <w:style w:type="paragraph" w:customStyle="1" w:styleId="xl225">
    <w:name w:val="xl22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color w:val="010000"/>
      <w:sz w:val="22"/>
      <w:szCs w:val="22"/>
    </w:rPr>
  </w:style>
  <w:style w:type="paragraph" w:customStyle="1" w:styleId="xl226">
    <w:name w:val="xl226"/>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color w:val="010000"/>
      <w:sz w:val="22"/>
      <w:szCs w:val="22"/>
    </w:rPr>
  </w:style>
  <w:style w:type="paragraph" w:customStyle="1" w:styleId="xl227">
    <w:name w:val="xl227"/>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cs="Times New Roman"/>
      <w:sz w:val="22"/>
      <w:szCs w:val="22"/>
    </w:rPr>
  </w:style>
  <w:style w:type="paragraph" w:customStyle="1" w:styleId="xl228">
    <w:name w:val="xl228"/>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s="Times New Roman"/>
      <w:color w:val="010000"/>
      <w:sz w:val="22"/>
      <w:szCs w:val="22"/>
    </w:rPr>
  </w:style>
  <w:style w:type="paragraph" w:customStyle="1" w:styleId="xl229">
    <w:name w:val="xl22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s="Times New Roman"/>
      <w:color w:val="010000"/>
      <w:sz w:val="22"/>
      <w:szCs w:val="22"/>
    </w:rPr>
  </w:style>
  <w:style w:type="paragraph" w:customStyle="1" w:styleId="xl230">
    <w:name w:val="xl230"/>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cs="Times New Roman"/>
      <w:color w:val="010000"/>
      <w:sz w:val="22"/>
      <w:szCs w:val="22"/>
    </w:rPr>
  </w:style>
  <w:style w:type="paragraph" w:customStyle="1" w:styleId="xl231">
    <w:name w:val="xl231"/>
    <w:basedOn w:val="a0"/>
    <w:qFormat/>
    <w:rsid w:val="005F4D74"/>
    <w:pPr>
      <w:spacing w:before="100" w:beforeAutospacing="1" w:after="100" w:afterAutospacing="1"/>
      <w:jc w:val="center"/>
    </w:pPr>
    <w:rPr>
      <w:rFonts w:ascii="Times New Roman" w:hAnsi="Times New Roman" w:cs="Times New Roman"/>
      <w:color w:val="000000"/>
    </w:rPr>
  </w:style>
  <w:style w:type="paragraph" w:customStyle="1" w:styleId="xl232">
    <w:name w:val="xl232"/>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cs="Times New Roman"/>
      <w:sz w:val="22"/>
      <w:szCs w:val="22"/>
    </w:rPr>
  </w:style>
  <w:style w:type="paragraph" w:customStyle="1" w:styleId="xl233">
    <w:name w:val="xl233"/>
    <w:basedOn w:val="a0"/>
    <w:qFormat/>
    <w:rsid w:val="005F4D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color w:val="010000"/>
      <w:sz w:val="28"/>
      <w:szCs w:val="28"/>
    </w:rPr>
  </w:style>
  <w:style w:type="paragraph" w:customStyle="1" w:styleId="xl234">
    <w:name w:val="xl234"/>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w:hAnsi="Times New Roman" w:cs="Times New Roman"/>
      <w:sz w:val="22"/>
      <w:szCs w:val="22"/>
    </w:rPr>
  </w:style>
  <w:style w:type="paragraph" w:customStyle="1" w:styleId="xl235">
    <w:name w:val="xl23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10000"/>
      <w:sz w:val="22"/>
      <w:szCs w:val="22"/>
    </w:rPr>
  </w:style>
  <w:style w:type="paragraph" w:customStyle="1" w:styleId="xl236">
    <w:name w:val="xl236"/>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sz w:val="22"/>
      <w:szCs w:val="22"/>
    </w:rPr>
  </w:style>
  <w:style w:type="paragraph" w:customStyle="1" w:styleId="xl237">
    <w:name w:val="xl237"/>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010000"/>
      <w:sz w:val="28"/>
      <w:szCs w:val="28"/>
    </w:rPr>
  </w:style>
  <w:style w:type="paragraph" w:customStyle="1" w:styleId="xl238">
    <w:name w:val="xl238"/>
    <w:basedOn w:val="a0"/>
    <w:qFormat/>
    <w:rsid w:val="005F4D7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hAnsi="Times New Roman" w:cs="Times New Roman"/>
      <w:sz w:val="22"/>
      <w:szCs w:val="22"/>
    </w:rPr>
  </w:style>
  <w:style w:type="paragraph" w:customStyle="1" w:styleId="xl239">
    <w:name w:val="xl23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22"/>
      <w:szCs w:val="22"/>
    </w:rPr>
  </w:style>
  <w:style w:type="paragraph" w:customStyle="1" w:styleId="xl240">
    <w:name w:val="xl240"/>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10000"/>
      <w:sz w:val="22"/>
      <w:szCs w:val="22"/>
    </w:rPr>
  </w:style>
  <w:style w:type="paragraph" w:customStyle="1" w:styleId="xl241">
    <w:name w:val="xl241"/>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sz w:val="22"/>
      <w:szCs w:val="22"/>
    </w:rPr>
  </w:style>
  <w:style w:type="paragraph" w:customStyle="1" w:styleId="xl242">
    <w:name w:val="xl242"/>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sz w:val="28"/>
      <w:szCs w:val="28"/>
    </w:rPr>
  </w:style>
  <w:style w:type="paragraph" w:customStyle="1" w:styleId="xl243">
    <w:name w:val="xl243"/>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2"/>
      <w:szCs w:val="22"/>
    </w:rPr>
  </w:style>
  <w:style w:type="paragraph" w:customStyle="1" w:styleId="xl244">
    <w:name w:val="xl24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10000"/>
      <w:sz w:val="22"/>
      <w:szCs w:val="22"/>
    </w:rPr>
  </w:style>
  <w:style w:type="paragraph" w:customStyle="1" w:styleId="xl245">
    <w:name w:val="xl245"/>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246">
    <w:name w:val="xl246"/>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247">
    <w:name w:val="xl247"/>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8"/>
      <w:szCs w:val="28"/>
    </w:rPr>
  </w:style>
  <w:style w:type="paragraph" w:customStyle="1" w:styleId="xl248">
    <w:name w:val="xl248"/>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2"/>
      <w:szCs w:val="22"/>
    </w:rPr>
  </w:style>
  <w:style w:type="paragraph" w:customStyle="1" w:styleId="xl249">
    <w:name w:val="xl249"/>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10000"/>
      <w:sz w:val="22"/>
      <w:szCs w:val="22"/>
    </w:rPr>
  </w:style>
  <w:style w:type="paragraph" w:customStyle="1" w:styleId="xl250">
    <w:name w:val="xl250"/>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sz w:val="22"/>
      <w:szCs w:val="22"/>
    </w:rPr>
  </w:style>
  <w:style w:type="paragraph" w:customStyle="1" w:styleId="xl251">
    <w:name w:val="xl251"/>
    <w:basedOn w:val="a0"/>
    <w:qFormat/>
    <w:rsid w:val="005F4D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8"/>
      <w:szCs w:val="28"/>
    </w:rPr>
  </w:style>
  <w:style w:type="paragraph" w:customStyle="1" w:styleId="xl252">
    <w:name w:val="xl252"/>
    <w:basedOn w:val="a0"/>
    <w:qFormat/>
    <w:rsid w:val="005F4D7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cs="Times New Roman"/>
      <w:sz w:val="22"/>
      <w:szCs w:val="22"/>
    </w:rPr>
  </w:style>
  <w:style w:type="paragraph" w:customStyle="1" w:styleId="xl253">
    <w:name w:val="xl253"/>
    <w:basedOn w:val="a0"/>
    <w:qFormat/>
    <w:rsid w:val="005F4D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8"/>
      <w:szCs w:val="28"/>
    </w:rPr>
  </w:style>
  <w:style w:type="paragraph" w:customStyle="1" w:styleId="xl254">
    <w:name w:val="xl25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10000"/>
      <w:sz w:val="22"/>
      <w:szCs w:val="22"/>
    </w:rPr>
  </w:style>
  <w:style w:type="paragraph" w:customStyle="1" w:styleId="xl255">
    <w:name w:val="xl255"/>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256">
    <w:name w:val="xl256"/>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mbria" w:hAnsi="Cambria" w:cs="Times New Roman"/>
      <w:color w:val="010000"/>
      <w:sz w:val="22"/>
      <w:szCs w:val="22"/>
    </w:rPr>
  </w:style>
  <w:style w:type="paragraph" w:customStyle="1" w:styleId="xl257">
    <w:name w:val="xl257"/>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cs="Times New Roman"/>
      <w:color w:val="010000"/>
      <w:sz w:val="22"/>
      <w:szCs w:val="22"/>
    </w:rPr>
  </w:style>
  <w:style w:type="paragraph" w:customStyle="1" w:styleId="xl258">
    <w:name w:val="xl258"/>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cs="Times New Roman"/>
      <w:sz w:val="22"/>
      <w:szCs w:val="22"/>
    </w:rPr>
  </w:style>
  <w:style w:type="paragraph" w:customStyle="1" w:styleId="xl259">
    <w:name w:val="xl259"/>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mbria" w:hAnsi="Cambria" w:cs="Times New Roman"/>
      <w:sz w:val="22"/>
      <w:szCs w:val="22"/>
    </w:rPr>
  </w:style>
  <w:style w:type="paragraph" w:customStyle="1" w:styleId="xl260">
    <w:name w:val="xl260"/>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cs="Times New Roman"/>
    </w:rPr>
  </w:style>
  <w:style w:type="paragraph" w:customStyle="1" w:styleId="xl261">
    <w:name w:val="xl261"/>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ascii="Times New Roman" w:hAnsi="Times New Roman" w:cs="Times New Roman"/>
      <w:sz w:val="22"/>
      <w:szCs w:val="22"/>
    </w:rPr>
  </w:style>
  <w:style w:type="paragraph" w:customStyle="1" w:styleId="xl262">
    <w:name w:val="xl262"/>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mbria" w:hAnsi="Cambria" w:cs="Times New Roman"/>
      <w:sz w:val="22"/>
      <w:szCs w:val="22"/>
    </w:rPr>
  </w:style>
  <w:style w:type="paragraph" w:customStyle="1" w:styleId="xl263">
    <w:name w:val="xl263"/>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cs="Times New Roman"/>
      <w:color w:val="010000"/>
      <w:sz w:val="22"/>
      <w:szCs w:val="22"/>
    </w:rPr>
  </w:style>
  <w:style w:type="paragraph" w:customStyle="1" w:styleId="xl264">
    <w:name w:val="xl264"/>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22"/>
      <w:szCs w:val="22"/>
    </w:rPr>
  </w:style>
  <w:style w:type="paragraph" w:customStyle="1" w:styleId="xl265">
    <w:name w:val="xl265"/>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cs="Times New Roman"/>
      <w:color w:val="010000"/>
      <w:sz w:val="22"/>
      <w:szCs w:val="22"/>
    </w:rPr>
  </w:style>
  <w:style w:type="paragraph" w:customStyle="1" w:styleId="xl266">
    <w:name w:val="xl266"/>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cs="Times New Roman"/>
      <w:sz w:val="22"/>
      <w:szCs w:val="22"/>
    </w:rPr>
  </w:style>
  <w:style w:type="paragraph" w:customStyle="1" w:styleId="xl267">
    <w:name w:val="xl267"/>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cs="Times New Roman"/>
      <w:sz w:val="22"/>
      <w:szCs w:val="22"/>
    </w:rPr>
  </w:style>
  <w:style w:type="paragraph" w:customStyle="1" w:styleId="xl268">
    <w:name w:val="xl268"/>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CYR" w:hAnsi="Times New Roman CYR" w:cs="Times New Roman CYR"/>
      <w:color w:val="010000"/>
    </w:rPr>
  </w:style>
  <w:style w:type="paragraph" w:customStyle="1" w:styleId="xl269">
    <w:name w:val="xl269"/>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mbria" w:hAnsi="Cambria" w:cs="Times New Roman"/>
      <w:color w:val="010000"/>
      <w:sz w:val="22"/>
      <w:szCs w:val="22"/>
    </w:rPr>
  </w:style>
  <w:style w:type="paragraph" w:customStyle="1" w:styleId="xl270">
    <w:name w:val="xl270"/>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cs="Times New Roman"/>
      <w:color w:val="010000"/>
      <w:sz w:val="22"/>
      <w:szCs w:val="22"/>
    </w:rPr>
  </w:style>
  <w:style w:type="paragraph" w:customStyle="1" w:styleId="xl271">
    <w:name w:val="xl271"/>
    <w:basedOn w:val="a0"/>
    <w:qFormat/>
    <w:rsid w:val="005F4D7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Cambria" w:hAnsi="Cambria" w:cs="Times New Roman"/>
      <w:sz w:val="22"/>
      <w:szCs w:val="22"/>
    </w:rPr>
  </w:style>
  <w:style w:type="paragraph" w:customStyle="1" w:styleId="xl272">
    <w:name w:val="xl272"/>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color w:val="010000"/>
    </w:rPr>
  </w:style>
  <w:style w:type="paragraph" w:customStyle="1" w:styleId="xl273">
    <w:name w:val="xl273"/>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10000"/>
    </w:rPr>
  </w:style>
  <w:style w:type="paragraph" w:customStyle="1" w:styleId="xl274">
    <w:name w:val="xl274"/>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10000"/>
    </w:rPr>
  </w:style>
  <w:style w:type="paragraph" w:customStyle="1" w:styleId="xl275">
    <w:name w:val="xl275"/>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10000"/>
    </w:rPr>
  </w:style>
  <w:style w:type="paragraph" w:customStyle="1" w:styleId="xl276">
    <w:name w:val="xl276"/>
    <w:basedOn w:val="a0"/>
    <w:qFormat/>
    <w:rsid w:val="005F4D74"/>
    <w:pPr>
      <w:spacing w:before="100" w:beforeAutospacing="1" w:after="100" w:afterAutospacing="1"/>
      <w:jc w:val="right"/>
      <w:textAlignment w:val="center"/>
    </w:pPr>
    <w:rPr>
      <w:rFonts w:ascii="Times New Roman CYR" w:hAnsi="Times New Roman CYR" w:cs="Times New Roman CYR"/>
      <w:color w:val="010000"/>
    </w:rPr>
  </w:style>
  <w:style w:type="paragraph" w:customStyle="1" w:styleId="xl277">
    <w:name w:val="xl277"/>
    <w:basedOn w:val="a0"/>
    <w:qFormat/>
    <w:rsid w:val="005F4D7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278">
    <w:name w:val="xl278"/>
    <w:basedOn w:val="a0"/>
    <w:qFormat/>
    <w:rsid w:val="005F4D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279">
    <w:name w:val="xl279"/>
    <w:basedOn w:val="a0"/>
    <w:qFormat/>
    <w:rsid w:val="005F4D74"/>
    <w:pPr>
      <w:spacing w:before="100" w:beforeAutospacing="1" w:after="100" w:afterAutospacing="1"/>
      <w:jc w:val="center"/>
      <w:textAlignment w:val="center"/>
    </w:pPr>
    <w:rPr>
      <w:rFonts w:ascii="Times New Roman" w:hAnsi="Times New Roman" w:cs="Times New Roman"/>
      <w:b/>
      <w:bCs/>
      <w:sz w:val="28"/>
      <w:szCs w:val="28"/>
    </w:rPr>
  </w:style>
  <w:style w:type="paragraph" w:customStyle="1" w:styleId="xl280">
    <w:name w:val="xl280"/>
    <w:basedOn w:val="a0"/>
    <w:qFormat/>
    <w:rsid w:val="005F4D74"/>
    <w:pPr>
      <w:pBdr>
        <w:right w:val="single" w:sz="4" w:space="0" w:color="auto"/>
      </w:pBdr>
      <w:spacing w:before="100" w:beforeAutospacing="1" w:after="100" w:afterAutospacing="1"/>
    </w:pPr>
    <w:rPr>
      <w:rFonts w:ascii="Times New Roman" w:hAnsi="Times New Roman" w:cs="Times New Roman"/>
    </w:rPr>
  </w:style>
  <w:style w:type="paragraph" w:customStyle="1" w:styleId="xl281">
    <w:name w:val="xl281"/>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10000"/>
    </w:rPr>
  </w:style>
  <w:style w:type="paragraph" w:customStyle="1" w:styleId="xl282">
    <w:name w:val="xl282"/>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10000"/>
      <w:sz w:val="28"/>
      <w:szCs w:val="28"/>
    </w:rPr>
  </w:style>
  <w:style w:type="paragraph" w:customStyle="1" w:styleId="xl283">
    <w:name w:val="xl283"/>
    <w:basedOn w:val="a0"/>
    <w:qFormat/>
    <w:rsid w:val="005F4D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10000"/>
    </w:rPr>
  </w:style>
  <w:style w:type="paragraph" w:customStyle="1" w:styleId="xl284">
    <w:name w:val="xl284"/>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85">
    <w:name w:val="xl285"/>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cs="Times New Roman"/>
      <w:sz w:val="22"/>
      <w:szCs w:val="22"/>
    </w:rPr>
  </w:style>
  <w:style w:type="paragraph" w:customStyle="1" w:styleId="xl286">
    <w:name w:val="xl286"/>
    <w:basedOn w:val="a0"/>
    <w:qFormat/>
    <w:rsid w:val="005F4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rPr>
  </w:style>
  <w:style w:type="paragraph" w:styleId="af5">
    <w:name w:val="annotation text"/>
    <w:basedOn w:val="a0"/>
    <w:link w:val="af6"/>
    <w:uiPriority w:val="99"/>
    <w:unhideWhenUsed/>
    <w:rsid w:val="005F4D74"/>
    <w:pPr>
      <w:spacing w:after="200"/>
    </w:pPr>
    <w:rPr>
      <w:rFonts w:asciiTheme="minorHAnsi" w:eastAsiaTheme="minorHAnsi" w:hAnsiTheme="minorHAnsi" w:cstheme="minorBidi"/>
      <w:sz w:val="20"/>
      <w:szCs w:val="20"/>
      <w:lang w:eastAsia="en-US"/>
    </w:rPr>
  </w:style>
  <w:style w:type="character" w:customStyle="1" w:styleId="af6">
    <w:name w:val="Текст примечания Знак"/>
    <w:basedOn w:val="a1"/>
    <w:link w:val="af5"/>
    <w:uiPriority w:val="99"/>
    <w:rsid w:val="005F4D74"/>
    <w:rPr>
      <w:sz w:val="20"/>
      <w:szCs w:val="20"/>
    </w:rPr>
  </w:style>
  <w:style w:type="paragraph" w:styleId="af7">
    <w:name w:val="annotation subject"/>
    <w:basedOn w:val="af5"/>
    <w:next w:val="af5"/>
    <w:link w:val="af8"/>
    <w:uiPriority w:val="99"/>
    <w:unhideWhenUsed/>
    <w:rsid w:val="005F4D74"/>
    <w:rPr>
      <w:b/>
      <w:bCs/>
    </w:rPr>
  </w:style>
  <w:style w:type="character" w:customStyle="1" w:styleId="af8">
    <w:name w:val="Тема примечания Знак"/>
    <w:basedOn w:val="af6"/>
    <w:link w:val="af7"/>
    <w:uiPriority w:val="99"/>
    <w:rsid w:val="005F4D74"/>
    <w:rPr>
      <w:b/>
      <w:bCs/>
      <w:sz w:val="20"/>
      <w:szCs w:val="20"/>
    </w:rPr>
  </w:style>
  <w:style w:type="numbering" w:customStyle="1" w:styleId="16">
    <w:name w:val="Нет списка1"/>
    <w:next w:val="a3"/>
    <w:uiPriority w:val="99"/>
    <w:semiHidden/>
    <w:unhideWhenUsed/>
    <w:rsid w:val="005F4D74"/>
  </w:style>
  <w:style w:type="paragraph" w:customStyle="1" w:styleId="110">
    <w:name w:val="заголовок 11"/>
    <w:basedOn w:val="a0"/>
    <w:next w:val="a0"/>
    <w:qFormat/>
    <w:rsid w:val="005F4D74"/>
    <w:pPr>
      <w:keepNext/>
      <w:snapToGrid w:val="0"/>
      <w:jc w:val="center"/>
    </w:pPr>
    <w:rPr>
      <w:rFonts w:ascii="Times New Roman" w:hAnsi="Times New Roman" w:cs="Times New Roman"/>
      <w:szCs w:val="20"/>
    </w:rPr>
  </w:style>
  <w:style w:type="paragraph" w:customStyle="1" w:styleId="rvps1">
    <w:name w:val="rvps1"/>
    <w:basedOn w:val="a0"/>
    <w:qFormat/>
    <w:rsid w:val="005F4D74"/>
    <w:pPr>
      <w:jc w:val="center"/>
    </w:pPr>
    <w:rPr>
      <w:rFonts w:ascii="Times New Roman" w:hAnsi="Times New Roman" w:cs="Times New Roman"/>
    </w:rPr>
  </w:style>
  <w:style w:type="paragraph" w:customStyle="1" w:styleId="111">
    <w:name w:val="Оглавление 11"/>
    <w:basedOn w:val="a0"/>
    <w:next w:val="a0"/>
    <w:autoRedefine/>
    <w:uiPriority w:val="39"/>
    <w:qFormat/>
    <w:rsid w:val="005F4D74"/>
    <w:pPr>
      <w:spacing w:before="120"/>
    </w:pPr>
    <w:rPr>
      <w:rFonts w:asciiTheme="minorHAnsi" w:hAnsiTheme="minorHAnsi" w:cs="Calibri"/>
      <w:b/>
      <w:bCs/>
      <w:i/>
      <w:iCs/>
    </w:rPr>
  </w:style>
  <w:style w:type="paragraph" w:customStyle="1" w:styleId="210">
    <w:name w:val="Оглавление 21"/>
    <w:basedOn w:val="a0"/>
    <w:next w:val="a0"/>
    <w:autoRedefine/>
    <w:uiPriority w:val="39"/>
    <w:qFormat/>
    <w:rsid w:val="005F4D74"/>
    <w:pPr>
      <w:spacing w:before="120"/>
      <w:ind w:left="240"/>
    </w:pPr>
    <w:rPr>
      <w:rFonts w:asciiTheme="minorHAnsi" w:hAnsiTheme="minorHAnsi" w:cs="Calibri"/>
      <w:b/>
      <w:bCs/>
      <w:sz w:val="22"/>
      <w:szCs w:val="22"/>
    </w:rPr>
  </w:style>
  <w:style w:type="paragraph" w:styleId="af9">
    <w:name w:val="Normal (Web)"/>
    <w:aliases w:val="Обычный (Web),Обычный (веб) Знак Знак,Обычный (Web) Знак Знак Знак,Знак Знак10, Знак Знак10"/>
    <w:basedOn w:val="a0"/>
    <w:link w:val="afa"/>
    <w:qFormat/>
    <w:rsid w:val="005F4D74"/>
    <w:pPr>
      <w:spacing w:before="100" w:beforeAutospacing="1" w:after="100" w:afterAutospacing="1"/>
    </w:pPr>
    <w:rPr>
      <w:rFonts w:ascii="Times New Roman" w:hAnsi="Times New Roman" w:cs="Times New Roman"/>
    </w:rPr>
  </w:style>
  <w:style w:type="paragraph" w:customStyle="1" w:styleId="Times12">
    <w:name w:val="Times 12"/>
    <w:basedOn w:val="a0"/>
    <w:qFormat/>
    <w:rsid w:val="005F4D74"/>
    <w:pPr>
      <w:overflowPunct w:val="0"/>
      <w:autoSpaceDE w:val="0"/>
      <w:autoSpaceDN w:val="0"/>
      <w:adjustRightInd w:val="0"/>
      <w:ind w:firstLine="567"/>
      <w:jc w:val="both"/>
    </w:pPr>
    <w:rPr>
      <w:rFonts w:ascii="Times New Roman" w:hAnsi="Times New Roman" w:cs="Times New Roman"/>
      <w:bCs/>
      <w:szCs w:val="22"/>
    </w:rPr>
  </w:style>
  <w:style w:type="paragraph" w:customStyle="1" w:styleId="rvps9">
    <w:name w:val="rvps9"/>
    <w:basedOn w:val="a0"/>
    <w:qFormat/>
    <w:rsid w:val="005F4D74"/>
    <w:pPr>
      <w:jc w:val="both"/>
    </w:pPr>
    <w:rPr>
      <w:rFonts w:ascii="Times New Roman" w:hAnsi="Times New Roman" w:cs="Times New Roman"/>
    </w:rPr>
  </w:style>
  <w:style w:type="paragraph" w:customStyle="1" w:styleId="33">
    <w:name w:val="Стиль3"/>
    <w:basedOn w:val="22"/>
    <w:qFormat/>
    <w:rsid w:val="005F4D74"/>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5F4D74"/>
    <w:pPr>
      <w:spacing w:after="120" w:line="480" w:lineRule="auto"/>
      <w:ind w:left="283"/>
    </w:pPr>
    <w:rPr>
      <w:rFonts w:ascii="Times New Roman" w:hAnsi="Times New Roman" w:cs="Times New Roman"/>
    </w:rPr>
  </w:style>
  <w:style w:type="character" w:customStyle="1" w:styleId="23">
    <w:name w:val="Основной текст с отступом 2 Знак"/>
    <w:basedOn w:val="a1"/>
    <w:link w:val="22"/>
    <w:uiPriority w:val="99"/>
    <w:semiHidden/>
    <w:rsid w:val="005F4D74"/>
    <w:rPr>
      <w:rFonts w:ascii="Times New Roman" w:eastAsia="Times New Roman" w:hAnsi="Times New Roman" w:cs="Times New Roman"/>
      <w:sz w:val="24"/>
      <w:szCs w:val="24"/>
      <w:lang w:eastAsia="ru-RU"/>
    </w:rPr>
  </w:style>
  <w:style w:type="paragraph" w:customStyle="1" w:styleId="afb">
    <w:name w:val="Таблица шапка"/>
    <w:basedOn w:val="a0"/>
    <w:qFormat/>
    <w:rsid w:val="005F4D74"/>
    <w:pPr>
      <w:keepNext/>
      <w:snapToGrid w:val="0"/>
      <w:spacing w:before="40" w:after="40"/>
      <w:ind w:left="57" w:right="57"/>
    </w:pPr>
    <w:rPr>
      <w:rFonts w:ascii="Times New Roman" w:hAnsi="Times New Roman" w:cs="Times New Roman"/>
      <w:sz w:val="22"/>
      <w:szCs w:val="20"/>
    </w:rPr>
  </w:style>
  <w:style w:type="paragraph" w:customStyle="1" w:styleId="afc">
    <w:name w:val="Таблица текст"/>
    <w:basedOn w:val="a0"/>
    <w:qFormat/>
    <w:rsid w:val="005F4D74"/>
    <w:pPr>
      <w:snapToGrid w:val="0"/>
      <w:spacing w:before="40" w:after="40"/>
      <w:ind w:left="57" w:right="57"/>
    </w:pPr>
    <w:rPr>
      <w:rFonts w:ascii="Times New Roman" w:hAnsi="Times New Roman" w:cs="Times New Roman"/>
      <w:szCs w:val="20"/>
    </w:rPr>
  </w:style>
  <w:style w:type="character" w:customStyle="1" w:styleId="17">
    <w:name w:val="Ариал Знак1"/>
    <w:link w:val="afd"/>
    <w:locked/>
    <w:rsid w:val="005F4D74"/>
    <w:rPr>
      <w:rFonts w:ascii="Arial" w:hAnsi="Arial" w:cs="Arial"/>
    </w:rPr>
  </w:style>
  <w:style w:type="paragraph" w:customStyle="1" w:styleId="afd">
    <w:name w:val="Ариал"/>
    <w:basedOn w:val="a0"/>
    <w:link w:val="17"/>
    <w:qFormat/>
    <w:rsid w:val="005F4D74"/>
    <w:pPr>
      <w:spacing w:before="120" w:after="120" w:line="360" w:lineRule="auto"/>
      <w:ind w:firstLine="851"/>
      <w:jc w:val="both"/>
    </w:pPr>
    <w:rPr>
      <w:rFonts w:eastAsiaTheme="minorHAnsi"/>
      <w:sz w:val="22"/>
      <w:szCs w:val="22"/>
      <w:lang w:eastAsia="en-US"/>
    </w:rPr>
  </w:style>
  <w:style w:type="paragraph" w:customStyle="1" w:styleId="afe">
    <w:name w:val="Пункт б/н"/>
    <w:basedOn w:val="a0"/>
    <w:qFormat/>
    <w:rsid w:val="005F4D74"/>
    <w:pPr>
      <w:tabs>
        <w:tab w:val="left" w:pos="1134"/>
      </w:tabs>
      <w:snapToGrid w:val="0"/>
      <w:spacing w:line="360" w:lineRule="auto"/>
      <w:ind w:firstLine="567"/>
      <w:jc w:val="both"/>
    </w:pPr>
    <w:rPr>
      <w:rFonts w:ascii="Times New Roman" w:hAnsi="Times New Roman" w:cs="Times New Roman"/>
      <w:bCs/>
      <w:sz w:val="22"/>
      <w:szCs w:val="22"/>
    </w:rPr>
  </w:style>
  <w:style w:type="character" w:customStyle="1" w:styleId="aff">
    <w:name w:val="Ариал Таблица Знак"/>
    <w:link w:val="aff0"/>
    <w:locked/>
    <w:rsid w:val="005F4D74"/>
    <w:rPr>
      <w:rFonts w:ascii="Arial" w:hAnsi="Arial" w:cs="Arial"/>
    </w:rPr>
  </w:style>
  <w:style w:type="paragraph" w:customStyle="1" w:styleId="aff0">
    <w:name w:val="Ариал Таблица"/>
    <w:basedOn w:val="afd"/>
    <w:link w:val="aff"/>
    <w:qFormat/>
    <w:rsid w:val="005F4D74"/>
    <w:pPr>
      <w:widowControl w:val="0"/>
      <w:adjustRightInd w:val="0"/>
      <w:spacing w:before="0" w:after="0" w:line="240" w:lineRule="auto"/>
      <w:ind w:firstLine="0"/>
    </w:pPr>
  </w:style>
  <w:style w:type="paragraph" w:customStyle="1" w:styleId="ConsPlusNormal">
    <w:name w:val="ConsPlusNormal"/>
    <w:qFormat/>
    <w:rsid w:val="005F4D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1">
    <w:name w:val="page number"/>
    <w:basedOn w:val="a1"/>
    <w:rsid w:val="005F4D74"/>
  </w:style>
  <w:style w:type="paragraph" w:customStyle="1" w:styleId="rvps46">
    <w:name w:val="rvps46"/>
    <w:basedOn w:val="a0"/>
    <w:qFormat/>
    <w:rsid w:val="005F4D74"/>
    <w:pPr>
      <w:spacing w:before="120" w:after="120"/>
    </w:pPr>
    <w:rPr>
      <w:rFonts w:ascii="Times New Roman" w:hAnsi="Times New Roman" w:cs="Times New Roman"/>
    </w:rPr>
  </w:style>
  <w:style w:type="paragraph" w:styleId="aff2">
    <w:name w:val="Body Text Indent"/>
    <w:basedOn w:val="a0"/>
    <w:link w:val="aff3"/>
    <w:uiPriority w:val="99"/>
    <w:unhideWhenUsed/>
    <w:rsid w:val="005F4D74"/>
    <w:pPr>
      <w:ind w:firstLine="567"/>
      <w:jc w:val="both"/>
    </w:pPr>
    <w:rPr>
      <w:rFonts w:ascii="Times New Roman" w:hAnsi="Times New Roman" w:cs="Times New Roman"/>
      <w:b/>
      <w:sz w:val="26"/>
      <w:szCs w:val="26"/>
    </w:rPr>
  </w:style>
  <w:style w:type="character" w:customStyle="1" w:styleId="aff3">
    <w:name w:val="Основной текст с отступом Знак"/>
    <w:basedOn w:val="a1"/>
    <w:link w:val="aff2"/>
    <w:uiPriority w:val="99"/>
    <w:rsid w:val="005F4D74"/>
    <w:rPr>
      <w:rFonts w:ascii="Times New Roman" w:eastAsia="Times New Roman" w:hAnsi="Times New Roman" w:cs="Times New Roman"/>
      <w:b/>
      <w:sz w:val="26"/>
      <w:szCs w:val="26"/>
      <w:lang w:eastAsia="ru-RU"/>
    </w:rPr>
  </w:style>
  <w:style w:type="paragraph" w:styleId="aff4">
    <w:name w:val="Body Text"/>
    <w:basedOn w:val="a0"/>
    <w:link w:val="aff5"/>
    <w:uiPriority w:val="99"/>
    <w:unhideWhenUsed/>
    <w:rsid w:val="005F4D74"/>
    <w:rPr>
      <w:rFonts w:ascii="Times New Roman" w:hAnsi="Times New Roman" w:cs="Times New Roman"/>
      <w:i/>
      <w:sz w:val="26"/>
      <w:szCs w:val="26"/>
    </w:rPr>
  </w:style>
  <w:style w:type="character" w:customStyle="1" w:styleId="aff5">
    <w:name w:val="Основной текст Знак"/>
    <w:basedOn w:val="a1"/>
    <w:link w:val="aff4"/>
    <w:uiPriority w:val="99"/>
    <w:rsid w:val="005F4D74"/>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5F4D74"/>
    <w:rPr>
      <w:rFonts w:ascii="Times New Roman" w:hAnsi="Times New Roman" w:cs="Times New Roman"/>
      <w:i/>
      <w:color w:val="FF0000"/>
      <w:sz w:val="26"/>
      <w:szCs w:val="26"/>
    </w:rPr>
  </w:style>
  <w:style w:type="character" w:customStyle="1" w:styleId="25">
    <w:name w:val="Основной текст 2 Знак"/>
    <w:basedOn w:val="a1"/>
    <w:link w:val="24"/>
    <w:uiPriority w:val="99"/>
    <w:rsid w:val="005F4D74"/>
    <w:rPr>
      <w:rFonts w:ascii="Times New Roman" w:eastAsia="Times New Roman" w:hAnsi="Times New Roman" w:cs="Times New Roman"/>
      <w:i/>
      <w:color w:val="FF0000"/>
      <w:sz w:val="26"/>
      <w:szCs w:val="26"/>
      <w:lang w:eastAsia="ru-RU"/>
    </w:rPr>
  </w:style>
  <w:style w:type="paragraph" w:customStyle="1" w:styleId="aff6">
    <w:name w:val="Пункт"/>
    <w:basedOn w:val="a0"/>
    <w:qFormat/>
    <w:rsid w:val="005F4D74"/>
    <w:pPr>
      <w:tabs>
        <w:tab w:val="num" w:pos="1980"/>
      </w:tabs>
      <w:ind w:left="1404" w:hanging="504"/>
      <w:jc w:val="both"/>
    </w:pPr>
    <w:rPr>
      <w:rFonts w:ascii="Times New Roman" w:hAnsi="Times New Roman" w:cs="Times New Roman"/>
      <w:szCs w:val="28"/>
    </w:rPr>
  </w:style>
  <w:style w:type="paragraph" w:customStyle="1" w:styleId="ConsPlusNonformat">
    <w:name w:val="ConsPlusNonformat"/>
    <w:qFormat/>
    <w:rsid w:val="005F4D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1"/>
    <w:next w:val="a0"/>
    <w:uiPriority w:val="39"/>
    <w:qFormat/>
    <w:rsid w:val="005F4D74"/>
    <w:pPr>
      <w:spacing w:line="276" w:lineRule="auto"/>
      <w:outlineLvl w:val="9"/>
    </w:pPr>
  </w:style>
  <w:style w:type="paragraph" w:customStyle="1" w:styleId="310">
    <w:name w:val="Оглавление 31"/>
    <w:basedOn w:val="a0"/>
    <w:next w:val="a0"/>
    <w:autoRedefine/>
    <w:uiPriority w:val="39"/>
    <w:unhideWhenUsed/>
    <w:qFormat/>
    <w:rsid w:val="005F4D74"/>
    <w:pPr>
      <w:ind w:left="480"/>
    </w:pPr>
    <w:rPr>
      <w:rFonts w:asciiTheme="minorHAnsi" w:hAnsiTheme="minorHAnsi" w:cs="Calibri"/>
      <w:sz w:val="20"/>
      <w:szCs w:val="20"/>
    </w:rPr>
  </w:style>
  <w:style w:type="paragraph" w:styleId="34">
    <w:name w:val="Body Text Indent 3"/>
    <w:basedOn w:val="a0"/>
    <w:link w:val="35"/>
    <w:uiPriority w:val="99"/>
    <w:unhideWhenUsed/>
    <w:rsid w:val="005F4D74"/>
    <w:pPr>
      <w:tabs>
        <w:tab w:val="num" w:pos="1200"/>
      </w:tabs>
      <w:ind w:left="16"/>
      <w:jc w:val="both"/>
    </w:pPr>
    <w:rPr>
      <w:rFonts w:ascii="Times New Roman" w:hAnsi="Times New Roman" w:cs="Times New Roman"/>
      <w:i/>
      <w:color w:val="808080"/>
    </w:rPr>
  </w:style>
  <w:style w:type="character" w:customStyle="1" w:styleId="35">
    <w:name w:val="Основной текст с отступом 3 Знак"/>
    <w:basedOn w:val="a1"/>
    <w:link w:val="34"/>
    <w:uiPriority w:val="99"/>
    <w:rsid w:val="005F4D74"/>
    <w:rPr>
      <w:rFonts w:ascii="Times New Roman" w:eastAsia="Times New Roman" w:hAnsi="Times New Roman" w:cs="Times New Roman"/>
      <w:i/>
      <w:color w:val="808080"/>
      <w:sz w:val="24"/>
      <w:szCs w:val="24"/>
      <w:lang w:eastAsia="ru-RU"/>
    </w:rPr>
  </w:style>
  <w:style w:type="character" w:customStyle="1" w:styleId="afa">
    <w:name w:val="Обычный (веб) Знак"/>
    <w:aliases w:val="Обычный (Web) Знак,Обычный (веб) Знак Знак Знак,Обычный (Web) Знак Знак Знак Знак,Знак Знак10 Знак, Знак Знак10 Знак"/>
    <w:link w:val="af9"/>
    <w:locked/>
    <w:rsid w:val="005F4D74"/>
    <w:rPr>
      <w:rFonts w:ascii="Times New Roman" w:eastAsia="Times New Roman" w:hAnsi="Times New Roman" w:cs="Times New Roman"/>
      <w:sz w:val="24"/>
      <w:szCs w:val="24"/>
      <w:lang w:eastAsia="ru-RU"/>
    </w:rPr>
  </w:style>
  <w:style w:type="paragraph" w:styleId="aff8">
    <w:name w:val="Block Text"/>
    <w:basedOn w:val="a0"/>
    <w:uiPriority w:val="99"/>
    <w:unhideWhenUsed/>
    <w:rsid w:val="005F4D74"/>
    <w:pPr>
      <w:tabs>
        <w:tab w:val="left" w:pos="16"/>
      </w:tabs>
      <w:spacing w:after="200" w:line="276" w:lineRule="auto"/>
      <w:ind w:left="16" w:right="113"/>
      <w:contextualSpacing/>
      <w:jc w:val="both"/>
    </w:pPr>
    <w:rPr>
      <w:rFonts w:ascii="Times New Roman" w:hAnsi="Times New Roman" w:cs="Times New Roman"/>
      <w:sz w:val="26"/>
      <w:szCs w:val="26"/>
      <w:lang w:eastAsia="en-US"/>
    </w:rPr>
  </w:style>
  <w:style w:type="paragraph" w:customStyle="1" w:styleId="26">
    <w:name w:val="çàãîëîâîê 2"/>
    <w:basedOn w:val="a0"/>
    <w:next w:val="a0"/>
    <w:qFormat/>
    <w:rsid w:val="005F4D74"/>
    <w:pPr>
      <w:keepNext/>
      <w:jc w:val="both"/>
    </w:pPr>
    <w:rPr>
      <w:rFonts w:ascii="Times New Roman" w:hAnsi="Times New Roman" w:cs="Times New Roman"/>
      <w:szCs w:val="20"/>
      <w:lang w:val="en-GB"/>
    </w:rPr>
  </w:style>
  <w:style w:type="paragraph" w:customStyle="1" w:styleId="18">
    <w:name w:val="Абзац списка1"/>
    <w:basedOn w:val="a0"/>
    <w:qFormat/>
    <w:rsid w:val="005F4D74"/>
    <w:pPr>
      <w:spacing w:after="200" w:line="276" w:lineRule="auto"/>
      <w:ind w:left="720"/>
      <w:contextualSpacing/>
    </w:pPr>
    <w:rPr>
      <w:rFonts w:ascii="Calibri" w:hAnsi="Calibri" w:cs="Times New Roman"/>
      <w:sz w:val="22"/>
      <w:szCs w:val="22"/>
      <w:lang w:eastAsia="en-US"/>
    </w:rPr>
  </w:style>
  <w:style w:type="paragraph" w:customStyle="1" w:styleId="aff9">
    <w:name w:val="Текст документа"/>
    <w:basedOn w:val="a0"/>
    <w:link w:val="affa"/>
    <w:uiPriority w:val="99"/>
    <w:qFormat/>
    <w:rsid w:val="005F4D74"/>
    <w:pPr>
      <w:spacing w:line="360" w:lineRule="auto"/>
      <w:ind w:firstLine="720"/>
      <w:jc w:val="both"/>
    </w:pPr>
    <w:rPr>
      <w:rFonts w:ascii="Times New Roman" w:hAnsi="Times New Roman" w:cs="Times New Roman"/>
    </w:rPr>
  </w:style>
  <w:style w:type="character" w:customStyle="1" w:styleId="affa">
    <w:name w:val="Текст документа Знак"/>
    <w:link w:val="aff9"/>
    <w:uiPriority w:val="99"/>
    <w:locked/>
    <w:rsid w:val="005F4D74"/>
    <w:rPr>
      <w:rFonts w:ascii="Times New Roman" w:eastAsia="Times New Roman" w:hAnsi="Times New Roman" w:cs="Times New Roman"/>
      <w:sz w:val="24"/>
      <w:szCs w:val="24"/>
      <w:lang w:eastAsia="ru-RU"/>
    </w:rPr>
  </w:style>
  <w:style w:type="paragraph" w:customStyle="1" w:styleId="Default">
    <w:name w:val="Default"/>
    <w:qFormat/>
    <w:rsid w:val="005F4D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5F4D74"/>
    <w:pPr>
      <w:numPr>
        <w:numId w:val="5"/>
      </w:numPr>
    </w:pPr>
  </w:style>
  <w:style w:type="paragraph" w:customStyle="1" w:styleId="CharChar4CharCharCharCharCharChar">
    <w:name w:val="Char Char4 Знак Знак Char Char Знак Знак Char Char Знак Char Char"/>
    <w:basedOn w:val="a0"/>
    <w:semiHidden/>
    <w:qFormat/>
    <w:rsid w:val="005F4D74"/>
    <w:pPr>
      <w:widowControl w:val="0"/>
      <w:adjustRightInd w:val="0"/>
      <w:spacing w:after="160" w:line="240" w:lineRule="exact"/>
      <w:jc w:val="right"/>
    </w:pPr>
    <w:rPr>
      <w:rFonts w:ascii="Times New Roman" w:hAnsi="Times New Roman" w:cs="Times New Roman"/>
      <w:sz w:val="20"/>
      <w:szCs w:val="20"/>
      <w:lang w:val="en-GB" w:eastAsia="en-US"/>
    </w:rPr>
  </w:style>
  <w:style w:type="paragraph" w:styleId="affb">
    <w:name w:val="Revision"/>
    <w:hidden/>
    <w:uiPriority w:val="99"/>
    <w:semiHidden/>
    <w:rsid w:val="005F4D74"/>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5F4D74"/>
    <w:rPr>
      <w:color w:val="808080"/>
    </w:rPr>
  </w:style>
  <w:style w:type="character" w:customStyle="1" w:styleId="19">
    <w:name w:val="Заголовок №1_"/>
    <w:link w:val="1a"/>
    <w:locked/>
    <w:rsid w:val="005F4D74"/>
    <w:rPr>
      <w:sz w:val="39"/>
      <w:szCs w:val="39"/>
      <w:shd w:val="clear" w:color="auto" w:fill="FFFFFF"/>
    </w:rPr>
  </w:style>
  <w:style w:type="paragraph" w:customStyle="1" w:styleId="1a">
    <w:name w:val="Заголовок №1"/>
    <w:basedOn w:val="a0"/>
    <w:link w:val="19"/>
    <w:qFormat/>
    <w:rsid w:val="005F4D74"/>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f">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e"/>
    <w:uiPriority w:val="34"/>
    <w:qFormat/>
    <w:locked/>
    <w:rsid w:val="005F4D74"/>
    <w:rPr>
      <w:rFonts w:ascii="Arial" w:eastAsia="Times New Roman" w:hAnsi="Arial" w:cs="Arial"/>
      <w:sz w:val="24"/>
      <w:szCs w:val="24"/>
      <w:lang w:eastAsia="ru-RU"/>
    </w:rPr>
  </w:style>
  <w:style w:type="paragraph" w:customStyle="1" w:styleId="a">
    <w:name w:val="Подподпункт"/>
    <w:basedOn w:val="a0"/>
    <w:qFormat/>
    <w:rsid w:val="005F4D74"/>
    <w:pPr>
      <w:numPr>
        <w:numId w:val="6"/>
      </w:numPr>
      <w:spacing w:line="360" w:lineRule="auto"/>
      <w:jc w:val="both"/>
    </w:pPr>
    <w:rPr>
      <w:rFonts w:ascii="Times New Roman" w:hAnsi="Times New Roman" w:cs="Times New Roman"/>
      <w:bCs/>
      <w:snapToGrid w:val="0"/>
      <w:sz w:val="22"/>
      <w:szCs w:val="22"/>
    </w:rPr>
  </w:style>
  <w:style w:type="paragraph" w:customStyle="1" w:styleId="-6">
    <w:name w:val="Пункт-6"/>
    <w:basedOn w:val="a0"/>
    <w:qFormat/>
    <w:rsid w:val="005F4D74"/>
    <w:pPr>
      <w:tabs>
        <w:tab w:val="num" w:pos="1701"/>
      </w:tabs>
      <w:spacing w:line="288" w:lineRule="auto"/>
      <w:ind w:firstLine="567"/>
      <w:jc w:val="both"/>
    </w:pPr>
    <w:rPr>
      <w:rFonts w:ascii="Times New Roman" w:hAnsi="Times New Roman" w:cs="Times New Roman"/>
      <w:sz w:val="28"/>
    </w:rPr>
  </w:style>
  <w:style w:type="numbering" w:customStyle="1" w:styleId="14">
    <w:name w:val="Нумерация заголовки 14"/>
    <w:uiPriority w:val="99"/>
    <w:rsid w:val="005F4D74"/>
    <w:pPr>
      <w:numPr>
        <w:numId w:val="6"/>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5F4D74"/>
    <w:rPr>
      <w:rFonts w:ascii="Calibri" w:eastAsia="Calibri" w:hAnsi="Calibri" w:cs="Times New Roman"/>
      <w:sz w:val="20"/>
      <w:szCs w:val="20"/>
      <w:lang w:eastAsia="ru-RU"/>
    </w:rPr>
  </w:style>
  <w:style w:type="paragraph" w:customStyle="1" w:styleId="410">
    <w:name w:val="Оглавление 41"/>
    <w:basedOn w:val="a0"/>
    <w:next w:val="a0"/>
    <w:autoRedefine/>
    <w:uiPriority w:val="39"/>
    <w:unhideWhenUsed/>
    <w:rsid w:val="005F4D74"/>
    <w:pPr>
      <w:ind w:left="720"/>
    </w:pPr>
    <w:rPr>
      <w:rFonts w:asciiTheme="minorHAnsi" w:hAnsiTheme="minorHAnsi" w:cs="Calibri"/>
      <w:sz w:val="20"/>
      <w:szCs w:val="20"/>
    </w:rPr>
  </w:style>
  <w:style w:type="paragraph" w:customStyle="1" w:styleId="51">
    <w:name w:val="Оглавление 51"/>
    <w:basedOn w:val="a0"/>
    <w:next w:val="a0"/>
    <w:autoRedefine/>
    <w:uiPriority w:val="39"/>
    <w:unhideWhenUsed/>
    <w:rsid w:val="005F4D74"/>
    <w:pPr>
      <w:ind w:left="960"/>
    </w:pPr>
    <w:rPr>
      <w:rFonts w:asciiTheme="minorHAnsi" w:hAnsiTheme="minorHAnsi" w:cs="Calibri"/>
      <w:sz w:val="20"/>
      <w:szCs w:val="20"/>
    </w:rPr>
  </w:style>
  <w:style w:type="paragraph" w:customStyle="1" w:styleId="61">
    <w:name w:val="Оглавление 61"/>
    <w:basedOn w:val="a0"/>
    <w:next w:val="a0"/>
    <w:autoRedefine/>
    <w:uiPriority w:val="39"/>
    <w:unhideWhenUsed/>
    <w:rsid w:val="005F4D74"/>
    <w:pPr>
      <w:ind w:left="1200"/>
    </w:pPr>
    <w:rPr>
      <w:rFonts w:asciiTheme="minorHAnsi" w:hAnsiTheme="minorHAnsi" w:cs="Calibri"/>
      <w:sz w:val="20"/>
      <w:szCs w:val="20"/>
    </w:rPr>
  </w:style>
  <w:style w:type="paragraph" w:customStyle="1" w:styleId="71">
    <w:name w:val="Оглавление 71"/>
    <w:basedOn w:val="a0"/>
    <w:next w:val="a0"/>
    <w:autoRedefine/>
    <w:uiPriority w:val="39"/>
    <w:unhideWhenUsed/>
    <w:rsid w:val="005F4D74"/>
    <w:pPr>
      <w:ind w:left="1440"/>
    </w:pPr>
    <w:rPr>
      <w:rFonts w:asciiTheme="minorHAnsi" w:hAnsiTheme="minorHAnsi" w:cs="Calibri"/>
      <w:sz w:val="20"/>
      <w:szCs w:val="20"/>
    </w:rPr>
  </w:style>
  <w:style w:type="paragraph" w:customStyle="1" w:styleId="81">
    <w:name w:val="Оглавление 81"/>
    <w:basedOn w:val="a0"/>
    <w:next w:val="a0"/>
    <w:autoRedefine/>
    <w:uiPriority w:val="39"/>
    <w:unhideWhenUsed/>
    <w:rsid w:val="005F4D74"/>
    <w:pPr>
      <w:ind w:left="1680"/>
    </w:pPr>
    <w:rPr>
      <w:rFonts w:asciiTheme="minorHAnsi" w:hAnsiTheme="minorHAnsi" w:cs="Calibri"/>
      <w:sz w:val="20"/>
      <w:szCs w:val="20"/>
    </w:rPr>
  </w:style>
  <w:style w:type="paragraph" w:customStyle="1" w:styleId="91">
    <w:name w:val="Оглавление 91"/>
    <w:basedOn w:val="a0"/>
    <w:next w:val="a0"/>
    <w:autoRedefine/>
    <w:uiPriority w:val="39"/>
    <w:unhideWhenUsed/>
    <w:rsid w:val="005F4D74"/>
    <w:pPr>
      <w:ind w:left="1920"/>
    </w:pPr>
    <w:rPr>
      <w:rFonts w:asciiTheme="minorHAnsi" w:hAnsiTheme="minorHAnsi" w:cs="Calibri"/>
      <w:sz w:val="20"/>
      <w:szCs w:val="20"/>
    </w:rPr>
  </w:style>
  <w:style w:type="character" w:customStyle="1" w:styleId="UnresolvedMention">
    <w:name w:val="Unresolved Mention"/>
    <w:basedOn w:val="a1"/>
    <w:uiPriority w:val="99"/>
    <w:semiHidden/>
    <w:unhideWhenUsed/>
    <w:rsid w:val="005F4D74"/>
    <w:rPr>
      <w:color w:val="605E5C"/>
      <w:shd w:val="clear" w:color="auto" w:fill="E1DFDD"/>
    </w:rPr>
  </w:style>
  <w:style w:type="numbering" w:customStyle="1" w:styleId="28">
    <w:name w:val="Нет списка2"/>
    <w:next w:val="a3"/>
    <w:uiPriority w:val="99"/>
    <w:semiHidden/>
    <w:unhideWhenUsed/>
    <w:rsid w:val="005F4D74"/>
  </w:style>
  <w:style w:type="character" w:customStyle="1" w:styleId="breadcrumb">
    <w:name w:val="breadcrumb"/>
    <w:basedOn w:val="a1"/>
    <w:rsid w:val="005F4D74"/>
  </w:style>
  <w:style w:type="paragraph" w:customStyle="1" w:styleId="10">
    <w:name w:val="Раздел 1"/>
    <w:basedOn w:val="a0"/>
    <w:qFormat/>
    <w:rsid w:val="005F4D74"/>
    <w:pPr>
      <w:keepNext/>
      <w:numPr>
        <w:ilvl w:val="1"/>
        <w:numId w:val="7"/>
      </w:numPr>
      <w:tabs>
        <w:tab w:val="clear" w:pos="792"/>
        <w:tab w:val="num" w:pos="360"/>
      </w:tabs>
      <w:autoSpaceDE w:val="0"/>
      <w:autoSpaceDN w:val="0"/>
      <w:adjustRightInd w:val="0"/>
      <w:spacing w:before="600" w:after="360"/>
      <w:ind w:left="360" w:hanging="360"/>
      <w:jc w:val="both"/>
    </w:pPr>
    <w:rPr>
      <w:rFonts w:ascii="Times New Roman" w:hAnsi="Times New Roman" w:cs="Times New Roman"/>
      <w:b/>
    </w:rPr>
  </w:style>
  <w:style w:type="paragraph" w:customStyle="1" w:styleId="1b">
    <w:name w:val="Пункт раздела 1"/>
    <w:basedOn w:val="a0"/>
    <w:link w:val="1c"/>
    <w:qFormat/>
    <w:rsid w:val="005F4D74"/>
    <w:pPr>
      <w:shd w:val="clear" w:color="auto" w:fill="FFFFFF"/>
      <w:tabs>
        <w:tab w:val="left" w:pos="264"/>
        <w:tab w:val="num" w:pos="792"/>
      </w:tabs>
      <w:suppressAutoHyphens/>
      <w:autoSpaceDE w:val="0"/>
      <w:autoSpaceDN w:val="0"/>
      <w:adjustRightInd w:val="0"/>
      <w:spacing w:line="312" w:lineRule="auto"/>
      <w:ind w:left="792" w:hanging="432"/>
      <w:jc w:val="both"/>
    </w:pPr>
    <w:rPr>
      <w:rFonts w:ascii="Times New Roman" w:hAnsi="Times New Roman" w:cs="Times New Roman"/>
      <w:lang w:val="x-none" w:eastAsia="x-none"/>
    </w:rPr>
  </w:style>
  <w:style w:type="character" w:customStyle="1" w:styleId="1c">
    <w:name w:val="Пункт раздела 1 Знак"/>
    <w:link w:val="1b"/>
    <w:rsid w:val="005F4D74"/>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5F4D74"/>
  </w:style>
  <w:style w:type="numbering" w:customStyle="1" w:styleId="36">
    <w:name w:val="Нет списка3"/>
    <w:next w:val="a3"/>
    <w:uiPriority w:val="99"/>
    <w:semiHidden/>
    <w:unhideWhenUsed/>
    <w:rsid w:val="005F4D74"/>
  </w:style>
  <w:style w:type="table" w:customStyle="1" w:styleId="29">
    <w:name w:val="Сетка таблицы2"/>
    <w:basedOn w:val="a2"/>
    <w:next w:val="ab"/>
    <w:rsid w:val="005F4D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5F4D74"/>
  </w:style>
  <w:style w:type="character" w:customStyle="1" w:styleId="112">
    <w:name w:val="Заголовок 1 Знак1"/>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5F4D74"/>
    <w:rPr>
      <w:rFonts w:asciiTheme="majorHAnsi" w:eastAsiaTheme="majorEastAsia" w:hAnsiTheme="majorHAnsi" w:cstheme="majorBidi"/>
      <w:color w:val="365F91" w:themeColor="accent1" w:themeShade="BF"/>
      <w:sz w:val="32"/>
      <w:szCs w:val="32"/>
      <w:lang w:eastAsia="ru-RU"/>
    </w:rPr>
  </w:style>
  <w:style w:type="character" w:customStyle="1" w:styleId="211">
    <w:name w:val="Заголовок 2 Знак1"/>
    <w:aliases w:val="H2 Знак2,H2 Знак Знак1"/>
    <w:basedOn w:val="a1"/>
    <w:semiHidden/>
    <w:rsid w:val="005F4D74"/>
    <w:rPr>
      <w:rFonts w:asciiTheme="majorHAnsi" w:eastAsiaTheme="majorEastAsia" w:hAnsiTheme="majorHAnsi" w:cstheme="majorBidi"/>
      <w:color w:val="365F91" w:themeColor="accent1" w:themeShade="BF"/>
      <w:sz w:val="26"/>
      <w:szCs w:val="26"/>
      <w:lang w:eastAsia="ru-RU"/>
    </w:rPr>
  </w:style>
  <w:style w:type="character" w:customStyle="1" w:styleId="311">
    <w:name w:val="Заголовок 3 Знак1"/>
    <w:aliases w:val="Знак2 Знак1"/>
    <w:basedOn w:val="a1"/>
    <w:semiHidden/>
    <w:rsid w:val="005F4D74"/>
    <w:rPr>
      <w:rFonts w:asciiTheme="majorHAnsi" w:eastAsiaTheme="majorEastAsia" w:hAnsiTheme="majorHAnsi" w:cstheme="majorBidi"/>
      <w:color w:val="243F60" w:themeColor="accent1" w:themeShade="7F"/>
      <w:sz w:val="24"/>
      <w:szCs w:val="24"/>
      <w:lang w:eastAsia="ru-RU"/>
    </w:rPr>
  </w:style>
  <w:style w:type="character" w:customStyle="1" w:styleId="2a">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1"/>
    <w:uiPriority w:val="99"/>
    <w:semiHidden/>
    <w:rsid w:val="005F4D74"/>
    <w:rPr>
      <w:rFonts w:ascii="Times New Roman" w:eastAsia="Times New Roman" w:hAnsi="Times New Roman"/>
      <w:lang w:eastAsia="ru-RU"/>
    </w:rPr>
  </w:style>
  <w:style w:type="character" w:customStyle="1" w:styleId="1d">
    <w:name w:val="Текст примечания Знак1"/>
    <w:basedOn w:val="a1"/>
    <w:uiPriority w:val="99"/>
    <w:semiHidden/>
    <w:rsid w:val="005F4D74"/>
    <w:rPr>
      <w:rFonts w:ascii="Times New Roman" w:eastAsia="Times New Roman" w:hAnsi="Times New Roman" w:cs="Times New Roman"/>
      <w:sz w:val="20"/>
      <w:szCs w:val="20"/>
      <w:lang w:eastAsia="ru-RU"/>
    </w:rPr>
  </w:style>
  <w:style w:type="character" w:customStyle="1" w:styleId="212">
    <w:name w:val="Основной текст с отступом 2 Знак1"/>
    <w:basedOn w:val="a1"/>
    <w:uiPriority w:val="99"/>
    <w:semiHidden/>
    <w:rsid w:val="005F4D74"/>
    <w:rPr>
      <w:rFonts w:ascii="Times New Roman" w:eastAsia="Times New Roman" w:hAnsi="Times New Roman" w:cs="Times New Roman"/>
      <w:sz w:val="24"/>
      <w:szCs w:val="24"/>
      <w:lang w:eastAsia="ru-RU"/>
    </w:rPr>
  </w:style>
  <w:style w:type="character" w:customStyle="1" w:styleId="710">
    <w:name w:val="Заголовок 7 Знак1"/>
    <w:basedOn w:val="a1"/>
    <w:semiHidden/>
    <w:rsid w:val="005F4D74"/>
    <w:rPr>
      <w:rFonts w:asciiTheme="majorHAnsi" w:eastAsiaTheme="majorEastAsia" w:hAnsiTheme="majorHAnsi" w:cstheme="majorBidi"/>
      <w:i/>
      <w:iCs/>
      <w:color w:val="243F60" w:themeColor="accent1" w:themeShade="7F"/>
      <w:sz w:val="24"/>
      <w:szCs w:val="24"/>
      <w:lang w:eastAsia="ru-RU"/>
    </w:rPr>
  </w:style>
  <w:style w:type="character" w:customStyle="1" w:styleId="810">
    <w:name w:val="Заголовок 8 Знак1"/>
    <w:basedOn w:val="a1"/>
    <w:uiPriority w:val="9"/>
    <w:semiHidden/>
    <w:rsid w:val="005F4D74"/>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1"/>
    <w:uiPriority w:val="9"/>
    <w:semiHidden/>
    <w:rsid w:val="005F4D74"/>
    <w:rPr>
      <w:rFonts w:asciiTheme="majorHAnsi" w:eastAsiaTheme="majorEastAsia" w:hAnsiTheme="majorHAnsi" w:cstheme="majorBidi"/>
      <w:i/>
      <w:iCs/>
      <w:color w:val="272727" w:themeColor="text1" w:themeTint="D8"/>
      <w:sz w:val="21"/>
      <w:szCs w:val="21"/>
      <w:lang w:eastAsia="ru-RU"/>
    </w:rPr>
  </w:style>
  <w:style w:type="character" w:customStyle="1" w:styleId="1e">
    <w:name w:val="Верхний колонтитул Знак1"/>
    <w:basedOn w:val="a1"/>
    <w:uiPriority w:val="99"/>
    <w:semiHidden/>
    <w:rsid w:val="005F4D74"/>
    <w:rPr>
      <w:rFonts w:ascii="Times New Roman" w:eastAsia="Times New Roman" w:hAnsi="Times New Roman" w:cs="Times New Roman"/>
      <w:sz w:val="24"/>
      <w:szCs w:val="24"/>
      <w:lang w:eastAsia="ru-RU"/>
    </w:rPr>
  </w:style>
  <w:style w:type="character" w:customStyle="1" w:styleId="1f">
    <w:name w:val="Нижний колонтитул Знак1"/>
    <w:basedOn w:val="a1"/>
    <w:uiPriority w:val="99"/>
    <w:semiHidden/>
    <w:rsid w:val="005F4D74"/>
    <w:rPr>
      <w:rFonts w:ascii="Times New Roman" w:eastAsia="Times New Roman" w:hAnsi="Times New Roman" w:cs="Times New Roman"/>
      <w:sz w:val="24"/>
      <w:szCs w:val="24"/>
      <w:lang w:eastAsia="ru-RU"/>
    </w:rPr>
  </w:style>
  <w:style w:type="character" w:customStyle="1" w:styleId="1f0">
    <w:name w:val="Текст выноски Знак1"/>
    <w:basedOn w:val="a1"/>
    <w:uiPriority w:val="99"/>
    <w:semiHidden/>
    <w:rsid w:val="005F4D74"/>
    <w:rPr>
      <w:rFonts w:ascii="Segoe UI" w:eastAsia="Times New Roman" w:hAnsi="Segoe UI" w:cs="Segoe UI"/>
      <w:sz w:val="18"/>
      <w:szCs w:val="18"/>
      <w:lang w:eastAsia="ru-RU"/>
    </w:rPr>
  </w:style>
  <w:style w:type="character" w:customStyle="1" w:styleId="1f1">
    <w:name w:val="Текст Знак1"/>
    <w:basedOn w:val="a1"/>
    <w:semiHidden/>
    <w:rsid w:val="005F4D74"/>
    <w:rPr>
      <w:rFonts w:ascii="Consolas" w:eastAsia="Times New Roman" w:hAnsi="Consolas" w:cs="Times New Roman"/>
      <w:sz w:val="21"/>
      <w:szCs w:val="21"/>
      <w:lang w:eastAsia="ru-RU"/>
    </w:rPr>
  </w:style>
  <w:style w:type="character" w:customStyle="1" w:styleId="1f2">
    <w:name w:val="Тема примечания Знак1"/>
    <w:basedOn w:val="1d"/>
    <w:uiPriority w:val="99"/>
    <w:semiHidden/>
    <w:rsid w:val="005F4D74"/>
    <w:rPr>
      <w:rFonts w:ascii="Times New Roman" w:eastAsia="Times New Roman" w:hAnsi="Times New Roman" w:cs="Times New Roman"/>
      <w:b/>
      <w:bCs/>
      <w:sz w:val="20"/>
      <w:szCs w:val="20"/>
      <w:lang w:eastAsia="ru-RU"/>
    </w:rPr>
  </w:style>
  <w:style w:type="character" w:customStyle="1" w:styleId="1f3">
    <w:name w:val="Основной текст с отступом Знак1"/>
    <w:basedOn w:val="a1"/>
    <w:uiPriority w:val="99"/>
    <w:semiHidden/>
    <w:rsid w:val="005F4D74"/>
    <w:rPr>
      <w:rFonts w:ascii="Times New Roman" w:eastAsia="Times New Roman" w:hAnsi="Times New Roman" w:cs="Times New Roman"/>
      <w:sz w:val="24"/>
      <w:szCs w:val="24"/>
      <w:lang w:eastAsia="ru-RU"/>
    </w:rPr>
  </w:style>
  <w:style w:type="character" w:customStyle="1" w:styleId="1f4">
    <w:name w:val="Основной текст Знак1"/>
    <w:basedOn w:val="a1"/>
    <w:uiPriority w:val="99"/>
    <w:semiHidden/>
    <w:rsid w:val="005F4D74"/>
    <w:rPr>
      <w:rFonts w:ascii="Times New Roman" w:eastAsia="Times New Roman" w:hAnsi="Times New Roman" w:cs="Times New Roman"/>
      <w:sz w:val="24"/>
      <w:szCs w:val="24"/>
      <w:lang w:eastAsia="ru-RU"/>
    </w:rPr>
  </w:style>
  <w:style w:type="character" w:customStyle="1" w:styleId="213">
    <w:name w:val="Основной текст 2 Знак1"/>
    <w:basedOn w:val="a1"/>
    <w:uiPriority w:val="99"/>
    <w:semiHidden/>
    <w:rsid w:val="005F4D74"/>
    <w:rPr>
      <w:rFonts w:ascii="Times New Roman" w:eastAsia="Times New Roman" w:hAnsi="Times New Roman" w:cs="Times New Roman"/>
      <w:sz w:val="24"/>
      <w:szCs w:val="24"/>
      <w:lang w:eastAsia="ru-RU"/>
    </w:rPr>
  </w:style>
  <w:style w:type="character" w:customStyle="1" w:styleId="312">
    <w:name w:val="Основной текст 3 Знак1"/>
    <w:basedOn w:val="a1"/>
    <w:uiPriority w:val="99"/>
    <w:semiHidden/>
    <w:rsid w:val="005F4D74"/>
    <w:rPr>
      <w:rFonts w:ascii="Times New Roman" w:eastAsia="Times New Roman" w:hAnsi="Times New Roman" w:cs="Times New Roman"/>
      <w:sz w:val="16"/>
      <w:szCs w:val="16"/>
      <w:lang w:eastAsia="ru-RU"/>
    </w:rPr>
  </w:style>
  <w:style w:type="character" w:customStyle="1" w:styleId="313">
    <w:name w:val="Основной текст с отступом 3 Знак1"/>
    <w:basedOn w:val="a1"/>
    <w:uiPriority w:val="99"/>
    <w:semiHidden/>
    <w:rsid w:val="005F4D74"/>
    <w:rPr>
      <w:rFonts w:ascii="Times New Roman" w:eastAsia="Times New Roman" w:hAnsi="Times New Roman" w:cs="Times New Roman"/>
      <w:sz w:val="16"/>
      <w:szCs w:val="16"/>
      <w:lang w:eastAsia="ru-RU"/>
    </w:rPr>
  </w:style>
  <w:style w:type="table" w:customStyle="1" w:styleId="37">
    <w:name w:val="Сетка таблицы3"/>
    <w:basedOn w:val="a2"/>
    <w:next w:val="ab"/>
    <w:uiPriority w:val="59"/>
    <w:rsid w:val="005F4D74"/>
    <w:pPr>
      <w:spacing w:after="0" w:line="240" w:lineRule="auto"/>
    </w:pPr>
    <w:rPr>
      <w:rFonts w:ascii="Times New Roman" w:eastAsia="Calibri" w:hAnsi="Times New Roman" w:cs="Arial"/>
      <w:color w:val="00000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toc 3"/>
    <w:basedOn w:val="a0"/>
    <w:next w:val="a0"/>
    <w:autoRedefine/>
    <w:uiPriority w:val="39"/>
    <w:semiHidden/>
    <w:unhideWhenUsed/>
    <w:qFormat/>
    <w:rsid w:val="005F4D74"/>
    <w:pPr>
      <w:ind w:left="480"/>
    </w:pPr>
    <w:rPr>
      <w:rFonts w:ascii="Calibri" w:hAnsi="Calibri" w:cs="Calibri"/>
      <w:sz w:val="20"/>
      <w:szCs w:val="20"/>
    </w:rPr>
  </w:style>
  <w:style w:type="paragraph" w:styleId="43">
    <w:name w:val="toc 4"/>
    <w:basedOn w:val="a0"/>
    <w:next w:val="a0"/>
    <w:autoRedefine/>
    <w:uiPriority w:val="39"/>
    <w:semiHidden/>
    <w:unhideWhenUsed/>
    <w:rsid w:val="005F4D74"/>
    <w:pPr>
      <w:ind w:left="720"/>
    </w:pPr>
    <w:rPr>
      <w:rFonts w:ascii="Calibri" w:hAnsi="Calibri" w:cs="Calibri"/>
      <w:sz w:val="20"/>
      <w:szCs w:val="20"/>
    </w:rPr>
  </w:style>
  <w:style w:type="paragraph" w:styleId="52">
    <w:name w:val="toc 5"/>
    <w:basedOn w:val="a0"/>
    <w:next w:val="a0"/>
    <w:autoRedefine/>
    <w:uiPriority w:val="39"/>
    <w:semiHidden/>
    <w:unhideWhenUsed/>
    <w:rsid w:val="005F4D74"/>
    <w:pPr>
      <w:ind w:left="960"/>
    </w:pPr>
    <w:rPr>
      <w:rFonts w:ascii="Calibri" w:hAnsi="Calibri" w:cs="Calibri"/>
      <w:sz w:val="20"/>
      <w:szCs w:val="20"/>
    </w:rPr>
  </w:style>
  <w:style w:type="paragraph" w:styleId="62">
    <w:name w:val="toc 6"/>
    <w:basedOn w:val="a0"/>
    <w:next w:val="a0"/>
    <w:autoRedefine/>
    <w:uiPriority w:val="39"/>
    <w:semiHidden/>
    <w:unhideWhenUsed/>
    <w:rsid w:val="005F4D74"/>
    <w:pPr>
      <w:ind w:left="1200"/>
    </w:pPr>
    <w:rPr>
      <w:rFonts w:ascii="Calibri" w:hAnsi="Calibri" w:cs="Calibri"/>
      <w:sz w:val="20"/>
      <w:szCs w:val="20"/>
    </w:rPr>
  </w:style>
  <w:style w:type="paragraph" w:styleId="72">
    <w:name w:val="toc 7"/>
    <w:basedOn w:val="a0"/>
    <w:next w:val="a0"/>
    <w:autoRedefine/>
    <w:uiPriority w:val="39"/>
    <w:semiHidden/>
    <w:unhideWhenUsed/>
    <w:rsid w:val="005F4D74"/>
    <w:pPr>
      <w:ind w:left="1440"/>
    </w:pPr>
    <w:rPr>
      <w:rFonts w:ascii="Calibri" w:hAnsi="Calibri" w:cs="Calibri"/>
      <w:sz w:val="20"/>
      <w:szCs w:val="20"/>
    </w:rPr>
  </w:style>
  <w:style w:type="paragraph" w:styleId="82">
    <w:name w:val="toc 8"/>
    <w:basedOn w:val="a0"/>
    <w:next w:val="a0"/>
    <w:autoRedefine/>
    <w:uiPriority w:val="39"/>
    <w:semiHidden/>
    <w:unhideWhenUsed/>
    <w:rsid w:val="005F4D74"/>
    <w:pPr>
      <w:ind w:left="1680"/>
    </w:pPr>
    <w:rPr>
      <w:rFonts w:ascii="Calibri" w:hAnsi="Calibri" w:cs="Calibri"/>
      <w:sz w:val="20"/>
      <w:szCs w:val="20"/>
    </w:rPr>
  </w:style>
  <w:style w:type="paragraph" w:styleId="92">
    <w:name w:val="toc 9"/>
    <w:basedOn w:val="a0"/>
    <w:next w:val="a0"/>
    <w:autoRedefine/>
    <w:uiPriority w:val="39"/>
    <w:semiHidden/>
    <w:unhideWhenUsed/>
    <w:rsid w:val="005F4D74"/>
    <w:pPr>
      <w:ind w:left="1920"/>
    </w:pPr>
    <w:rPr>
      <w:rFonts w:ascii="Calibri" w:hAnsi="Calibri" w:cs="Calibri"/>
      <w:sz w:val="20"/>
      <w:szCs w:val="20"/>
    </w:rPr>
  </w:style>
  <w:style w:type="numbering" w:customStyle="1" w:styleId="141">
    <w:name w:val="Нумерация заголовки 141"/>
    <w:uiPriority w:val="99"/>
    <w:rsid w:val="005F4D74"/>
  </w:style>
  <w:style w:type="numbering" w:customStyle="1" w:styleId="411">
    <w:name w:val="Стиль41"/>
    <w:rsid w:val="005F4D74"/>
  </w:style>
  <w:style w:type="character" w:styleId="affd">
    <w:name w:val="Intense Reference"/>
    <w:basedOn w:val="a1"/>
    <w:uiPriority w:val="32"/>
    <w:qFormat/>
    <w:rsid w:val="005F4D74"/>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5193">
      <w:bodyDiv w:val="1"/>
      <w:marLeft w:val="0"/>
      <w:marRight w:val="0"/>
      <w:marTop w:val="0"/>
      <w:marBottom w:val="0"/>
      <w:divBdr>
        <w:top w:val="none" w:sz="0" w:space="0" w:color="auto"/>
        <w:left w:val="none" w:sz="0" w:space="0" w:color="auto"/>
        <w:bottom w:val="none" w:sz="0" w:space="0" w:color="auto"/>
        <w:right w:val="none" w:sz="0" w:space="0" w:color="auto"/>
      </w:divBdr>
    </w:div>
    <w:div w:id="227152461">
      <w:bodyDiv w:val="1"/>
      <w:marLeft w:val="0"/>
      <w:marRight w:val="0"/>
      <w:marTop w:val="0"/>
      <w:marBottom w:val="0"/>
      <w:divBdr>
        <w:top w:val="none" w:sz="0" w:space="0" w:color="auto"/>
        <w:left w:val="none" w:sz="0" w:space="0" w:color="auto"/>
        <w:bottom w:val="none" w:sz="0" w:space="0" w:color="auto"/>
        <w:right w:val="none" w:sz="0" w:space="0" w:color="auto"/>
      </w:divBdr>
    </w:div>
    <w:div w:id="461581998">
      <w:bodyDiv w:val="1"/>
      <w:marLeft w:val="0"/>
      <w:marRight w:val="0"/>
      <w:marTop w:val="0"/>
      <w:marBottom w:val="0"/>
      <w:divBdr>
        <w:top w:val="none" w:sz="0" w:space="0" w:color="auto"/>
        <w:left w:val="none" w:sz="0" w:space="0" w:color="auto"/>
        <w:bottom w:val="none" w:sz="0" w:space="0" w:color="auto"/>
        <w:right w:val="none" w:sz="0" w:space="0" w:color="auto"/>
      </w:divBdr>
    </w:div>
    <w:div w:id="519978736">
      <w:bodyDiv w:val="1"/>
      <w:marLeft w:val="0"/>
      <w:marRight w:val="0"/>
      <w:marTop w:val="0"/>
      <w:marBottom w:val="0"/>
      <w:divBdr>
        <w:top w:val="none" w:sz="0" w:space="0" w:color="auto"/>
        <w:left w:val="none" w:sz="0" w:space="0" w:color="auto"/>
        <w:bottom w:val="none" w:sz="0" w:space="0" w:color="auto"/>
        <w:right w:val="none" w:sz="0" w:space="0" w:color="auto"/>
      </w:divBdr>
    </w:div>
    <w:div w:id="565409661">
      <w:bodyDiv w:val="1"/>
      <w:marLeft w:val="0"/>
      <w:marRight w:val="0"/>
      <w:marTop w:val="0"/>
      <w:marBottom w:val="0"/>
      <w:divBdr>
        <w:top w:val="none" w:sz="0" w:space="0" w:color="auto"/>
        <w:left w:val="none" w:sz="0" w:space="0" w:color="auto"/>
        <w:bottom w:val="none" w:sz="0" w:space="0" w:color="auto"/>
        <w:right w:val="none" w:sz="0" w:space="0" w:color="auto"/>
      </w:divBdr>
    </w:div>
    <w:div w:id="864754733">
      <w:bodyDiv w:val="1"/>
      <w:marLeft w:val="0"/>
      <w:marRight w:val="0"/>
      <w:marTop w:val="0"/>
      <w:marBottom w:val="0"/>
      <w:divBdr>
        <w:top w:val="none" w:sz="0" w:space="0" w:color="auto"/>
        <w:left w:val="none" w:sz="0" w:space="0" w:color="auto"/>
        <w:bottom w:val="none" w:sz="0" w:space="0" w:color="auto"/>
        <w:right w:val="none" w:sz="0" w:space="0" w:color="auto"/>
      </w:divBdr>
    </w:div>
    <w:div w:id="1151337143">
      <w:bodyDiv w:val="1"/>
      <w:marLeft w:val="0"/>
      <w:marRight w:val="0"/>
      <w:marTop w:val="0"/>
      <w:marBottom w:val="0"/>
      <w:divBdr>
        <w:top w:val="none" w:sz="0" w:space="0" w:color="auto"/>
        <w:left w:val="none" w:sz="0" w:space="0" w:color="auto"/>
        <w:bottom w:val="none" w:sz="0" w:space="0" w:color="auto"/>
        <w:right w:val="none" w:sz="0" w:space="0" w:color="auto"/>
      </w:divBdr>
    </w:div>
    <w:div w:id="1197892591">
      <w:bodyDiv w:val="1"/>
      <w:marLeft w:val="0"/>
      <w:marRight w:val="0"/>
      <w:marTop w:val="0"/>
      <w:marBottom w:val="0"/>
      <w:divBdr>
        <w:top w:val="none" w:sz="0" w:space="0" w:color="auto"/>
        <w:left w:val="none" w:sz="0" w:space="0" w:color="auto"/>
        <w:bottom w:val="none" w:sz="0" w:space="0" w:color="auto"/>
        <w:right w:val="none" w:sz="0" w:space="0" w:color="auto"/>
      </w:divBdr>
    </w:div>
    <w:div w:id="1625430957">
      <w:bodyDiv w:val="1"/>
      <w:marLeft w:val="0"/>
      <w:marRight w:val="0"/>
      <w:marTop w:val="0"/>
      <w:marBottom w:val="0"/>
      <w:divBdr>
        <w:top w:val="none" w:sz="0" w:space="0" w:color="auto"/>
        <w:left w:val="none" w:sz="0" w:space="0" w:color="auto"/>
        <w:bottom w:val="none" w:sz="0" w:space="0" w:color="auto"/>
        <w:right w:val="none" w:sz="0" w:space="0" w:color="auto"/>
      </w:divBdr>
    </w:div>
    <w:div w:id="1834636625">
      <w:bodyDiv w:val="1"/>
      <w:marLeft w:val="0"/>
      <w:marRight w:val="0"/>
      <w:marTop w:val="0"/>
      <w:marBottom w:val="0"/>
      <w:divBdr>
        <w:top w:val="none" w:sz="0" w:space="0" w:color="auto"/>
        <w:left w:val="none" w:sz="0" w:space="0" w:color="auto"/>
        <w:bottom w:val="none" w:sz="0" w:space="0" w:color="auto"/>
        <w:right w:val="none" w:sz="0" w:space="0" w:color="auto"/>
      </w:divBdr>
    </w:div>
    <w:div w:id="1856771821">
      <w:bodyDiv w:val="1"/>
      <w:marLeft w:val="0"/>
      <w:marRight w:val="0"/>
      <w:marTop w:val="0"/>
      <w:marBottom w:val="0"/>
      <w:divBdr>
        <w:top w:val="none" w:sz="0" w:space="0" w:color="auto"/>
        <w:left w:val="none" w:sz="0" w:space="0" w:color="auto"/>
        <w:bottom w:val="none" w:sz="0" w:space="0" w:color="auto"/>
        <w:right w:val="none" w:sz="0" w:space="0" w:color="auto"/>
      </w:divBdr>
    </w:div>
    <w:div w:id="20868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82B5-C2A9-4559-AD0C-40D97039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2762</Words>
  <Characters>15745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Опанасенко Татьяна Игоревна</dc:creator>
  <cp:lastModifiedBy>Султанова Раушан Ринатовна</cp:lastModifiedBy>
  <cp:revision>3</cp:revision>
  <cp:lastPrinted>2015-07-02T14:30:00Z</cp:lastPrinted>
  <dcterms:created xsi:type="dcterms:W3CDTF">2021-11-08T05:06:00Z</dcterms:created>
  <dcterms:modified xsi:type="dcterms:W3CDTF">2021-11-08T05:08:00Z</dcterms:modified>
</cp:coreProperties>
</file>